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521395636"/>
        <w:docPartObj>
          <w:docPartGallery w:val="Cover Pages"/>
          <w:docPartUnique/>
        </w:docPartObj>
      </w:sdtPr>
      <w:sdtEndPr>
        <w:rPr>
          <w:b/>
          <w:bCs/>
          <w:color w:val="EE0000"/>
          <w:sz w:val="28"/>
          <w:szCs w:val="28"/>
        </w:rPr>
      </w:sdtEndPr>
      <w:sdtContent>
        <w:bookmarkStart w:id="0" w:name="_Hlk217900227" w:displacedByCustomXml="prev"/>
        <w:p w14:paraId="49EF6C15" w14:textId="0112479C" w:rsidR="008B6782" w:rsidRDefault="0024607F" w:rsidP="008B6782">
          <w:pPr>
            <w:widowControl w:val="0"/>
            <w:suppressLineNumbers/>
            <w:jc w:val="center"/>
          </w:pPr>
          <w:r w:rsidRPr="00BB1CD5">
            <w:rPr>
              <w:rFonts w:eastAsia="Calibri" w:cs="Times New Roman"/>
              <w:noProof/>
              <w:color w:val="FF0000"/>
              <w:sz w:val="52"/>
              <w:szCs w:val="52"/>
            </w:rPr>
            <mc:AlternateContent>
              <mc:Choice Requires="wps">
                <w:drawing>
                  <wp:anchor distT="0" distB="0" distL="0" distR="0" simplePos="0" relativeHeight="251663360" behindDoc="0" locked="0" layoutInCell="1" allowOverlap="1" wp14:anchorId="28744E5E" wp14:editId="10EF25B2">
                    <wp:simplePos x="0" y="0"/>
                    <wp:positionH relativeFrom="column">
                      <wp:posOffset>1110615</wp:posOffset>
                    </wp:positionH>
                    <wp:positionV relativeFrom="paragraph">
                      <wp:posOffset>33655</wp:posOffset>
                    </wp:positionV>
                    <wp:extent cx="4645800" cy="1438275"/>
                    <wp:effectExtent l="0" t="0" r="2540" b="9525"/>
                    <wp:wrapNone/>
                    <wp:docPr id="326559397" name="Rectangle 2"/>
                    <wp:cNvGraphicFramePr/>
                    <a:graphic xmlns:a="http://schemas.openxmlformats.org/drawingml/2006/main">
                      <a:graphicData uri="http://schemas.microsoft.com/office/word/2010/wordprocessingShape">
                        <wps:wsp>
                          <wps:cNvSpPr/>
                          <wps:spPr>
                            <a:xfrm>
                              <a:off x="0" y="0"/>
                              <a:ext cx="4645800" cy="1438275"/>
                            </a:xfrm>
                            <a:prstGeom prst="rect">
                              <a:avLst/>
                            </a:prstGeom>
                            <a:noFill/>
                            <a:ln w="0">
                              <a:noFill/>
                            </a:ln>
                            <a:effectLst/>
                          </wps:spPr>
                          <wps:txbx>
                            <w:txbxContent>
                              <w:sdt>
                                <w:sdtPr>
                                  <w:rPr>
                                    <w:sz w:val="90"/>
                                    <w:szCs w:val="90"/>
                                  </w:rPr>
                                  <w:id w:val="-319888319"/>
                                  <w:docPartObj>
                                    <w:docPartGallery w:val="Cover Pages"/>
                                    <w:docPartUnique/>
                                  </w:docPartObj>
                                </w:sdtPr>
                                <w:sdtEndPr>
                                  <w:rPr>
                                    <w:sz w:val="22"/>
                                    <w:szCs w:val="22"/>
                                  </w:rPr>
                                </w:sdtEndPr>
                                <w:sdtContent>
                                  <w:p w14:paraId="5C172D8F" w14:textId="77777777" w:rsidR="0024607F" w:rsidRPr="00E510D2" w:rsidRDefault="0024607F" w:rsidP="0024607F">
                                    <w:pPr>
                                      <w:pStyle w:val="Header"/>
                                      <w:jc w:val="center"/>
                                      <w:rPr>
                                        <w:sz w:val="90"/>
                                        <w:szCs w:val="90"/>
                                      </w:rPr>
                                    </w:pPr>
                                    <w:r w:rsidRPr="00E510D2">
                                      <w:rPr>
                                        <w:b/>
                                        <w:bCs/>
                                        <w:color w:val="069A2E"/>
                                        <w:sz w:val="90"/>
                                        <w:szCs w:val="90"/>
                                      </w:rPr>
                                      <w:t>LightHouse Ranch</w:t>
                                    </w:r>
                                  </w:p>
                                  <w:p w14:paraId="003BAAD5" w14:textId="77777777" w:rsidR="0024607F" w:rsidRDefault="0024607F" w:rsidP="0024607F">
                                    <w:pPr>
                                      <w:pStyle w:val="Header"/>
                                      <w:jc w:val="center"/>
                                    </w:pPr>
                                    <w:r w:rsidRPr="00E510D2">
                                      <w:rPr>
                                        <w:b/>
                                        <w:bCs/>
                                        <w:color w:val="069A2E"/>
                                        <w:sz w:val="90"/>
                                        <w:szCs w:val="90"/>
                                      </w:rPr>
                                      <w:t>Bible Study</w:t>
                                    </w:r>
                                  </w:p>
                                </w:sdtContent>
                              </w:sdt>
                            </w:txbxContent>
                          </wps:txbx>
                          <wps:bodyPr wrap="square" lIns="0" tIns="0" rIns="0" bIns="0" anchor="t">
                            <a:noAutofit/>
                          </wps:bodyPr>
                        </wps:wsp>
                      </a:graphicData>
                    </a:graphic>
                    <wp14:sizeRelV relativeFrom="margin">
                      <wp14:pctHeight>0</wp14:pctHeight>
                    </wp14:sizeRelV>
                  </wp:anchor>
                </w:drawing>
              </mc:Choice>
              <mc:Fallback>
                <w:pict>
                  <v:rect w14:anchorId="28744E5E" id="Rectangle 2" o:spid="_x0000_s1026" style="position:absolute;left:0;text-align:left;margin-left:87.45pt;margin-top:2.65pt;width:365.8pt;height:113.25pt;z-index:2516633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" filled="f" stroked="f" strokeweight="0">
                    <v:textbox inset="0,0,0,0">
                      <w:txbxContent>
                        <w:sdt>
                          <w:sdtPr>
                            <w:rPr>
                              <w:sz w:val="90"/>
                              <w:szCs w:val="90"/>
                            </w:rPr>
                            <w:id w:val="-319888319"/>
                            <w:docPartObj>
                              <w:docPartGallery w:val="Cover Pages"/>
                              <w:docPartUnique/>
                            </w:docPartObj>
                          </w:sdtPr>
                          <w:sdtEndPr>
                            <w:rPr>
                              <w:sz w:val="22"/>
                              <w:szCs w:val="22"/>
                            </w:rPr>
                          </w:sdtEndPr>
                          <w:sdtContent>
                            <w:p w14:paraId="5C172D8F" w14:textId="77777777" w:rsidR="0024607F" w:rsidRPr="00E510D2" w:rsidRDefault="0024607F" w:rsidP="0024607F">
                              <w:pPr>
                                <w:pStyle w:val="Header"/>
                                <w:jc w:val="center"/>
                                <w:rPr>
                                  <w:sz w:val="90"/>
                                  <w:szCs w:val="90"/>
                                </w:rPr>
                              </w:pPr>
                              <w:r w:rsidRPr="00E510D2">
                                <w:rPr>
                                  <w:b/>
                                  <w:bCs/>
                                  <w:color w:val="069A2E"/>
                                  <w:sz w:val="90"/>
                                  <w:szCs w:val="90"/>
                                </w:rPr>
                                <w:t>LightHouse Ranch</w:t>
                              </w:r>
                            </w:p>
                            <w:p w14:paraId="003BAAD5" w14:textId="77777777" w:rsidR="0024607F" w:rsidRDefault="0024607F" w:rsidP="0024607F">
                              <w:pPr>
                                <w:pStyle w:val="Header"/>
                                <w:jc w:val="center"/>
                              </w:pPr>
                              <w:r w:rsidRPr="00E510D2">
                                <w:rPr>
                                  <w:b/>
                                  <w:bCs/>
                                  <w:color w:val="069A2E"/>
                                  <w:sz w:val="90"/>
                                  <w:szCs w:val="90"/>
                                </w:rPr>
                                <w:t>Bible Study</w:t>
                              </w:r>
                            </w:p>
                          </w:sdtContent>
                        </w:sdt>
                      </w:txbxContent>
                    </v:textbox>
                  </v:rect>
                </w:pict>
              </mc:Fallback>
            </mc:AlternateContent>
          </w:r>
          <w:r w:rsidRPr="00BB1CD5">
            <w:rPr>
              <w:rFonts w:eastAsia="Calibri" w:cs="Times New Roman"/>
              <w:noProof/>
              <w:color w:val="FF0000"/>
              <w:sz w:val="52"/>
              <w:szCs w:val="52"/>
            </w:rPr>
            <w:drawing>
              <wp:anchor distT="0" distB="0" distL="114300" distR="114300" simplePos="0" relativeHeight="251664384" behindDoc="0" locked="0" layoutInCell="1" allowOverlap="1" wp14:anchorId="4185E452" wp14:editId="489502A4">
                <wp:simplePos x="0" y="0"/>
                <wp:positionH relativeFrom="column">
                  <wp:posOffset>99060</wp:posOffset>
                </wp:positionH>
                <wp:positionV relativeFrom="paragraph">
                  <wp:posOffset>635</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7"/>
                        <a:srcRect t="2470" r="7904" b="3909"/>
                        <a:stretch>
                          <a:fillRect/>
                        </a:stretch>
                      </pic:blipFill>
                      <pic:spPr bwMode="auto">
                        <a:xfrm>
                          <a:off x="0" y="0"/>
                          <a:ext cx="1069975" cy="1390015"/>
                        </a:xfrm>
                        <a:prstGeom prst="rect">
                          <a:avLst/>
                        </a:prstGeom>
                        <a:noFill/>
                      </pic:spPr>
                    </pic:pic>
                  </a:graphicData>
                </a:graphic>
              </wp:anchor>
            </w:drawing>
          </w:r>
          <w:r w:rsidRPr="00BB1CD5">
            <w:rPr>
              <w:rFonts w:eastAsia="Calibri" w:cs="Times New Roman"/>
              <w:noProof/>
              <w:color w:val="FF0000"/>
              <w:sz w:val="52"/>
              <w:szCs w:val="52"/>
            </w:rPr>
            <w:drawing>
              <wp:anchor distT="0" distB="0" distL="114300" distR="114300" simplePos="0" relativeHeight="251662336" behindDoc="0" locked="0" layoutInCell="1" allowOverlap="1" wp14:anchorId="17933A27" wp14:editId="062AA537">
                <wp:simplePos x="0" y="0"/>
                <wp:positionH relativeFrom="column">
                  <wp:posOffset>80010</wp:posOffset>
                </wp:positionH>
                <wp:positionV relativeFrom="paragraph">
                  <wp:posOffset>635</wp:posOffset>
                </wp:positionV>
                <wp:extent cx="1069975" cy="1390015"/>
                <wp:effectExtent l="0" t="0" r="0" b="0"/>
                <wp:wrapTopAndBottom/>
                <wp:docPr id="2"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7"/>
                        <a:srcRect t="2470" r="7904" b="3909"/>
                        <a:stretch>
                          <a:fillRect/>
                        </a:stretch>
                      </pic:blipFill>
                      <pic:spPr bwMode="auto">
                        <a:xfrm>
                          <a:off x="0" y="0"/>
                          <a:ext cx="1069975" cy="1390015"/>
                        </a:xfrm>
                        <a:prstGeom prst="rect">
                          <a:avLst/>
                        </a:prstGeom>
                        <a:noFill/>
                      </pic:spPr>
                    </pic:pic>
                  </a:graphicData>
                </a:graphic>
              </wp:anchor>
            </w:drawing>
          </w:r>
          <w:r w:rsidRPr="00BB1CD5">
            <w:rPr>
              <w:rFonts w:eastAsia="Calibri" w:cs="Times New Roman"/>
              <w:noProof/>
              <w:color w:val="FF0000"/>
              <w:sz w:val="52"/>
              <w:szCs w:val="52"/>
            </w:rPr>
            <mc:AlternateContent>
              <mc:Choice Requires="wps">
                <w:drawing>
                  <wp:anchor distT="0" distB="0" distL="0" distR="0" simplePos="0" relativeHeight="251661312" behindDoc="0" locked="0" layoutInCell="1" allowOverlap="1" wp14:anchorId="2D10E78E" wp14:editId="7C8FEB61">
                    <wp:simplePos x="0" y="0"/>
                    <wp:positionH relativeFrom="column">
                      <wp:posOffset>1091883</wp:posOffset>
                    </wp:positionH>
                    <wp:positionV relativeFrom="paragraph">
                      <wp:posOffset>33973</wp:posOffset>
                    </wp:positionV>
                    <wp:extent cx="4645800" cy="1438275"/>
                    <wp:effectExtent l="0" t="0" r="2540" b="9525"/>
                    <wp:wrapNone/>
                    <wp:docPr id="2146586592" name="Rectangle 2"/>
                    <wp:cNvGraphicFramePr/>
                    <a:graphic xmlns:a="http://schemas.openxmlformats.org/drawingml/2006/main">
                      <a:graphicData uri="http://schemas.microsoft.com/office/word/2010/wordprocessingShape">
                        <wps:wsp>
                          <wps:cNvSpPr/>
                          <wps:spPr>
                            <a:xfrm>
                              <a:off x="0" y="0"/>
                              <a:ext cx="4645800" cy="1438275"/>
                            </a:xfrm>
                            <a:prstGeom prst="rect">
                              <a:avLst/>
                            </a:prstGeom>
                            <a:noFill/>
                            <a:ln w="0">
                              <a:noFill/>
                            </a:ln>
                            <a:effectLst/>
                          </wps:spPr>
                          <wps:txbx>
                            <w:txbxContent>
                              <w:sdt>
                                <w:sdtPr>
                                  <w:rPr>
                                    <w:sz w:val="90"/>
                                    <w:szCs w:val="90"/>
                                  </w:rPr>
                                  <w:id w:val="-125231733"/>
                                  <w:docPartObj>
                                    <w:docPartGallery w:val="Cover Pages"/>
                                    <w:docPartUnique/>
                                  </w:docPartObj>
                                </w:sdtPr>
                                <w:sdtEndPr>
                                  <w:rPr>
                                    <w:sz w:val="22"/>
                                    <w:szCs w:val="22"/>
                                  </w:rPr>
                                </w:sdtEndPr>
                                <w:sdtContent>
                                  <w:p w14:paraId="2BEC5AD4" w14:textId="77777777" w:rsidR="0024607F" w:rsidRPr="00E510D2" w:rsidRDefault="0024607F" w:rsidP="0024607F">
                                    <w:pPr>
                                      <w:pStyle w:val="FrameContentsuser"/>
                                      <w:jc w:val="center"/>
                                      <w:rPr>
                                        <w:sz w:val="90"/>
                                        <w:szCs w:val="90"/>
                                      </w:rPr>
                                    </w:pPr>
                                    <w:r w:rsidRPr="00E510D2">
                                      <w:rPr>
                                        <w:b/>
                                        <w:bCs/>
                                        <w:color w:val="069A2E"/>
                                        <w:sz w:val="90"/>
                                        <w:szCs w:val="90"/>
                                      </w:rPr>
                                      <w:t>LightHouse Ranch</w:t>
                                    </w:r>
                                  </w:p>
                                  <w:p w14:paraId="25653918" w14:textId="77777777" w:rsidR="0024607F" w:rsidRDefault="0024607F" w:rsidP="0024607F">
                                    <w:pPr>
                                      <w:pStyle w:val="FrameContentsuser"/>
                                      <w:jc w:val="center"/>
                                    </w:pPr>
                                    <w:r w:rsidRPr="00E510D2">
                                      <w:rPr>
                                        <w:b/>
                                        <w:bCs/>
                                        <w:color w:val="069A2E"/>
                                        <w:sz w:val="90"/>
                                        <w:szCs w:val="90"/>
                                      </w:rPr>
                                      <w:t>Bible Study</w:t>
                                    </w:r>
                                  </w:p>
                                </w:sdtContent>
                              </w:sdt>
                            </w:txbxContent>
                          </wps:txbx>
                          <wps:bodyPr wrap="square" lIns="0" tIns="0" rIns="0" bIns="0" anchor="t">
                            <a:noAutofit/>
                          </wps:bodyPr>
                        </wps:wsp>
                      </a:graphicData>
                    </a:graphic>
                    <wp14:sizeRelV relativeFrom="margin">
                      <wp14:pctHeight>0</wp14:pctHeight>
                    </wp14:sizeRelV>
                  </wp:anchor>
                </w:drawing>
              </mc:Choice>
              <mc:Fallback>
                <w:pict>
                  <v:rect w14:anchorId="2D10E78E" id="_x0000_s1027" style="position:absolute;left:0;text-align:left;margin-left:86pt;margin-top:2.7pt;width:365.8pt;height:113.25pt;z-index:25166131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" filled="f" stroked="f" strokeweight="0">
                    <v:textbox inset="0,0,0,0">
                      <w:txbxContent>
                        <w:sdt>
                          <w:sdtPr>
                            <w:rPr>
                              <w:sz w:val="90"/>
                              <w:szCs w:val="90"/>
                            </w:rPr>
                            <w:id w:val="-125231733"/>
                            <w:docPartObj>
                              <w:docPartGallery w:val="Cover Pages"/>
                              <w:docPartUnique/>
                            </w:docPartObj>
                          </w:sdtPr>
                          <w:sdtEndPr>
                            <w:rPr>
                              <w:sz w:val="22"/>
                              <w:szCs w:val="22"/>
                            </w:rPr>
                          </w:sdtEndPr>
                          <w:sdtContent>
                            <w:p w14:paraId="2BEC5AD4" w14:textId="77777777" w:rsidR="0024607F" w:rsidRPr="00E510D2" w:rsidRDefault="0024607F" w:rsidP="0024607F">
                              <w:pPr>
                                <w:pStyle w:val="FrameContentsuser"/>
                                <w:jc w:val="center"/>
                                <w:rPr>
                                  <w:sz w:val="90"/>
                                  <w:szCs w:val="90"/>
                                </w:rPr>
                              </w:pPr>
                              <w:r w:rsidRPr="00E510D2">
                                <w:rPr>
                                  <w:b/>
                                  <w:bCs/>
                                  <w:color w:val="069A2E"/>
                                  <w:sz w:val="90"/>
                                  <w:szCs w:val="90"/>
                                </w:rPr>
                                <w:t>LightHouse Ranch</w:t>
                              </w:r>
                            </w:p>
                            <w:p w14:paraId="25653918" w14:textId="77777777" w:rsidR="0024607F" w:rsidRDefault="0024607F" w:rsidP="0024607F">
                              <w:pPr>
                                <w:pStyle w:val="FrameContentsuser"/>
                                <w:jc w:val="center"/>
                              </w:pPr>
                              <w:r w:rsidRPr="00E510D2">
                                <w:rPr>
                                  <w:b/>
                                  <w:bCs/>
                                  <w:color w:val="069A2E"/>
                                  <w:sz w:val="90"/>
                                  <w:szCs w:val="90"/>
                                </w:rPr>
                                <w:t>Bible Study</w:t>
                              </w:r>
                            </w:p>
                          </w:sdtContent>
                        </w:sdt>
                      </w:txbxContent>
                    </v:textbox>
                  </v:rect>
                </w:pict>
              </mc:Fallback>
            </mc:AlternateContent>
          </w:r>
          <w:r>
            <w:rPr>
              <w:rFonts w:eastAsia="Calibri" w:cs="Times New Roman"/>
              <w:b/>
              <w:bCs/>
              <w:color w:val="FF0000"/>
              <w:sz w:val="52"/>
              <w:szCs w:val="52"/>
            </w:rPr>
            <w:t>The Son of the Covenant</w:t>
          </w:r>
          <w:bookmarkEnd w:id="0"/>
          <w:r w:rsidRPr="00BB1CD5">
            <w:rPr>
              <w:rFonts w:eastAsia="Calibri" w:cs="Times New Roman"/>
              <w:b/>
              <w:bCs/>
              <w:color w:val="4472C4"/>
              <w:sz w:val="40"/>
              <w:szCs w:val="40"/>
            </w:rPr>
            <w:t xml:space="preserve">  </w:t>
          </w:r>
          <w:hyperlink r:id="rId8" w:history="1">
            <w:r w:rsidRPr="00560773">
              <w:rPr>
                <w:rStyle w:val="Hyperlink"/>
                <w:rFonts w:eastAsia="Calibri" w:cs="Times New Roman"/>
                <w:i/>
                <w:iCs/>
                <w:sz w:val="28"/>
                <w:szCs w:val="28"/>
              </w:rPr>
              <w:t>II Chronicles 1-</w:t>
            </w:r>
            <w:r w:rsidRPr="00560773">
              <w:rPr>
                <w:rStyle w:val="Hyperlink"/>
                <w:sz w:val="28"/>
                <w:szCs w:val="28"/>
              </w:rPr>
              <w:t>7</w:t>
            </w:r>
          </w:hyperlink>
        </w:p>
        <w:p w14:paraId="74A9E9EF" w14:textId="77777777" w:rsidR="008B6782" w:rsidRPr="008B6782" w:rsidRDefault="008B6782" w:rsidP="008B6782">
          <w:pPr>
            <w:widowControl w:val="0"/>
            <w:suppressLineNumbers/>
          </w:pPr>
        </w:p>
        <w:p w14:paraId="36DF9D8F" w14:textId="5D8FEB35" w:rsidR="0024607F" w:rsidRPr="00BB1CD5" w:rsidRDefault="0024607F" w:rsidP="0024607F">
          <w:pPr>
            <w:tabs>
              <w:tab w:val="left" w:pos="1992"/>
              <w:tab w:val="center" w:pos="4680"/>
            </w:tabs>
            <w:spacing w:after="60"/>
            <w:ind w:left="3456" w:hanging="2880"/>
            <w:rPr>
              <w:rFonts w:eastAsia="Calibri" w:cs="Calibri"/>
              <w:b/>
              <w:bCs/>
              <w:color w:val="B48900"/>
              <w:sz w:val="44"/>
              <w:szCs w:val="44"/>
            </w:rPr>
          </w:pPr>
          <w:r w:rsidRPr="00BB1CD5">
            <w:rPr>
              <w:rFonts w:eastAsia="Calibri" w:cs="Calibri"/>
              <w:b/>
              <w:bCs/>
              <w:color w:val="B48900"/>
              <w:sz w:val="44"/>
              <w:szCs w:val="44"/>
            </w:rPr>
            <w:t xml:space="preserve">  I.</w:t>
          </w:r>
          <w:r w:rsidR="0024182F" w:rsidRPr="0024182F">
            <w:rPr>
              <w:rFonts w:eastAsia="Calibri" w:cs="Calibri"/>
              <w:b/>
              <w:bCs/>
              <w:color w:val="B48900"/>
              <w:sz w:val="44"/>
              <w:szCs w:val="44"/>
            </w:rPr>
            <w:t xml:space="preserve"> The LORD</w:t>
          </w:r>
          <w:r w:rsidR="004302E0" w:rsidRPr="0024182F">
            <w:rPr>
              <w:rFonts w:eastAsia="Calibri" w:cs="Calibri"/>
              <w:b/>
              <w:bCs/>
              <w:color w:val="B48900"/>
              <w:sz w:val="44"/>
              <w:szCs w:val="44"/>
            </w:rPr>
            <w:t xml:space="preserve"> </w:t>
          </w:r>
          <w:r w:rsidR="0024182F" w:rsidRPr="0024182F">
            <w:rPr>
              <w:rFonts w:eastAsia="Calibri" w:cs="Calibri"/>
              <w:b/>
              <w:bCs/>
              <w:color w:val="B48900"/>
              <w:sz w:val="44"/>
              <w:szCs w:val="44"/>
            </w:rPr>
            <w:t>was with</w:t>
          </w:r>
          <w:r w:rsidR="004302E0">
            <w:rPr>
              <w:rFonts w:eastAsia="Calibri" w:cs="Calibri"/>
              <w:b/>
              <w:bCs/>
              <w:color w:val="B48900"/>
              <w:sz w:val="44"/>
              <w:szCs w:val="44"/>
            </w:rPr>
            <w:t xml:space="preserve"> &amp;</w:t>
          </w:r>
          <w:r w:rsidR="0024182F" w:rsidRPr="0024182F">
            <w:rPr>
              <w:rFonts w:eastAsia="Calibri" w:cs="Calibri"/>
              <w:b/>
              <w:bCs/>
              <w:color w:val="B48900"/>
              <w:sz w:val="44"/>
              <w:szCs w:val="44"/>
            </w:rPr>
            <w:t xml:space="preserve"> </w:t>
          </w:r>
          <w:r w:rsidR="004302E0">
            <w:rPr>
              <w:rFonts w:eastAsia="Calibri" w:cs="Calibri"/>
              <w:b/>
              <w:bCs/>
              <w:color w:val="B48900"/>
              <w:sz w:val="44"/>
              <w:szCs w:val="44"/>
            </w:rPr>
            <w:t>Magnified</w:t>
          </w:r>
          <w:r w:rsidR="004302E0" w:rsidRPr="0024182F">
            <w:rPr>
              <w:rFonts w:eastAsia="Calibri" w:cs="Calibri"/>
              <w:b/>
              <w:bCs/>
              <w:color w:val="B48900"/>
              <w:sz w:val="44"/>
              <w:szCs w:val="44"/>
            </w:rPr>
            <w:t xml:space="preserve"> </w:t>
          </w:r>
          <w:r w:rsidR="0024182F" w:rsidRPr="0024182F">
            <w:rPr>
              <w:rFonts w:eastAsia="Calibri" w:cs="Calibri"/>
              <w:b/>
              <w:bCs/>
              <w:color w:val="B48900"/>
              <w:sz w:val="44"/>
              <w:szCs w:val="44"/>
            </w:rPr>
            <w:t xml:space="preserve">Solomon </w:t>
          </w:r>
        </w:p>
        <w:p w14:paraId="3BAC51EA" w14:textId="1AF2FD87" w:rsidR="0024607F" w:rsidRPr="00BB1CD5" w:rsidRDefault="0024607F" w:rsidP="0024607F">
          <w:pPr>
            <w:tabs>
              <w:tab w:val="left" w:pos="1992"/>
              <w:tab w:val="center" w:pos="4680"/>
            </w:tabs>
            <w:spacing w:after="60"/>
            <w:ind w:left="3456" w:hanging="2880"/>
            <w:rPr>
              <w:rFonts w:eastAsia="Calibri" w:cs="Calibri"/>
              <w:b/>
              <w:bCs/>
              <w:color w:val="B48900"/>
              <w:kern w:val="0"/>
              <w:sz w:val="44"/>
              <w:szCs w:val="44"/>
            </w:rPr>
          </w:pPr>
          <w:r w:rsidRPr="00BB1CD5">
            <w:rPr>
              <w:rFonts w:eastAsia="Calibri" w:cs="Calibri"/>
              <w:b/>
              <w:bCs/>
              <w:color w:val="B48900"/>
              <w:kern w:val="0"/>
              <w:sz w:val="44"/>
              <w:szCs w:val="44"/>
            </w:rPr>
            <w:t xml:space="preserve"> II. </w:t>
          </w:r>
          <w:r w:rsidR="0024182F" w:rsidRPr="0024182F">
            <w:rPr>
              <w:rFonts w:eastAsia="Calibri" w:cs="Calibri"/>
              <w:b/>
              <w:bCs/>
              <w:color w:val="B48900"/>
              <w:kern w:val="0"/>
              <w:sz w:val="44"/>
              <w:szCs w:val="44"/>
            </w:rPr>
            <w:t xml:space="preserve">Solomon Reigns in Jerusalem </w:t>
          </w:r>
        </w:p>
        <w:p w14:paraId="5CCF451D" w14:textId="58FC7CB3" w:rsidR="0024607F" w:rsidRPr="00BB1CD5" w:rsidRDefault="0024607F" w:rsidP="0024607F">
          <w:pPr>
            <w:tabs>
              <w:tab w:val="left" w:pos="1992"/>
              <w:tab w:val="center" w:pos="4680"/>
            </w:tabs>
            <w:spacing w:after="60"/>
            <w:ind w:left="576"/>
            <w:rPr>
              <w:rFonts w:eastAsia="Calibri" w:cs="Calibri"/>
              <w:b/>
              <w:bCs/>
              <w:color w:val="B48900"/>
              <w:kern w:val="0"/>
              <w:sz w:val="44"/>
              <w:szCs w:val="44"/>
            </w:rPr>
          </w:pPr>
          <w:r w:rsidRPr="00BB1CD5">
            <w:rPr>
              <w:rFonts w:eastAsia="Calibri" w:cs="Calibri"/>
              <w:b/>
              <w:bCs/>
              <w:color w:val="B48900"/>
              <w:kern w:val="0"/>
              <w:sz w:val="44"/>
              <w:szCs w:val="44"/>
            </w:rPr>
            <w:t xml:space="preserve">III. </w:t>
          </w:r>
          <w:r w:rsidR="009601C0">
            <w:rPr>
              <w:rFonts w:eastAsia="Calibri" w:cs="Calibri"/>
              <w:b/>
              <w:bCs/>
              <w:color w:val="B48900"/>
              <w:kern w:val="0"/>
              <w:sz w:val="44"/>
              <w:szCs w:val="44"/>
            </w:rPr>
            <w:t xml:space="preserve">Solomon </w:t>
          </w:r>
          <w:r w:rsidR="0024182F">
            <w:rPr>
              <w:rFonts w:eastAsia="Calibri" w:cs="Calibri"/>
              <w:b/>
              <w:bCs/>
              <w:color w:val="B48900"/>
              <w:kern w:val="0"/>
              <w:sz w:val="44"/>
              <w:szCs w:val="44"/>
            </w:rPr>
            <w:t>Build</w:t>
          </w:r>
          <w:r w:rsidR="009601C0">
            <w:rPr>
              <w:rFonts w:eastAsia="Calibri" w:cs="Calibri"/>
              <w:b/>
              <w:bCs/>
              <w:color w:val="B48900"/>
              <w:kern w:val="0"/>
              <w:sz w:val="44"/>
              <w:szCs w:val="44"/>
            </w:rPr>
            <w:t>s</w:t>
          </w:r>
          <w:r w:rsidR="0024182F" w:rsidRPr="0024182F">
            <w:rPr>
              <w:rFonts w:eastAsia="Calibri" w:cs="Calibri"/>
              <w:b/>
              <w:bCs/>
              <w:color w:val="B48900"/>
              <w:kern w:val="0"/>
              <w:sz w:val="44"/>
              <w:szCs w:val="44"/>
            </w:rPr>
            <w:t xml:space="preserve"> the House of the LORD</w:t>
          </w:r>
        </w:p>
        <w:p w14:paraId="169B51D7" w14:textId="14CBE86B" w:rsidR="0024607F" w:rsidRPr="00E53D2B" w:rsidRDefault="0024607F" w:rsidP="0024607F">
          <w:pPr>
            <w:tabs>
              <w:tab w:val="left" w:pos="1992"/>
              <w:tab w:val="center" w:pos="4680"/>
            </w:tabs>
            <w:spacing w:after="60"/>
            <w:ind w:left="576"/>
            <w:rPr>
              <w:rFonts w:eastAsia="Calibri" w:cs="Calibri"/>
              <w:b/>
              <w:bCs/>
              <w:color w:val="B48900"/>
              <w:kern w:val="0"/>
              <w:sz w:val="40"/>
              <w:szCs w:val="40"/>
            </w:rPr>
          </w:pPr>
          <w:r w:rsidRPr="00E53D2B">
            <w:rPr>
              <w:rFonts w:eastAsia="Calibri" w:cs="Calibri"/>
              <w:b/>
              <w:bCs/>
              <w:color w:val="B48900"/>
              <w:kern w:val="0"/>
              <w:sz w:val="40"/>
              <w:szCs w:val="40"/>
            </w:rPr>
            <w:t xml:space="preserve">IV. </w:t>
          </w:r>
          <w:r w:rsidR="0024182F" w:rsidRPr="0024182F">
            <w:rPr>
              <w:rFonts w:eastAsia="Calibri" w:cs="Calibri"/>
              <w:b/>
              <w:bCs/>
              <w:color w:val="B48900"/>
              <w:kern w:val="0"/>
              <w:sz w:val="40"/>
              <w:szCs w:val="40"/>
            </w:rPr>
            <w:t xml:space="preserve">Assembly for </w:t>
          </w:r>
          <w:r w:rsidR="009601C0">
            <w:rPr>
              <w:rFonts w:eastAsia="Calibri" w:cs="Calibri"/>
              <w:b/>
              <w:bCs/>
              <w:color w:val="B48900"/>
              <w:kern w:val="0"/>
              <w:sz w:val="40"/>
              <w:szCs w:val="40"/>
            </w:rPr>
            <w:t xml:space="preserve">the </w:t>
          </w:r>
          <w:r w:rsidR="0024182F" w:rsidRPr="0024182F">
            <w:rPr>
              <w:rFonts w:eastAsia="Calibri" w:cs="Calibri"/>
              <w:b/>
              <w:bCs/>
              <w:color w:val="B48900"/>
              <w:kern w:val="0"/>
              <w:sz w:val="40"/>
              <w:szCs w:val="40"/>
            </w:rPr>
            <w:t>Feast of Tabernacles</w:t>
          </w:r>
        </w:p>
        <w:p w14:paraId="5F9F5296" w14:textId="78E39E40" w:rsidR="0024607F" w:rsidRPr="00E53D2B" w:rsidRDefault="0024607F" w:rsidP="0024607F">
          <w:pPr>
            <w:tabs>
              <w:tab w:val="left" w:pos="1992"/>
              <w:tab w:val="center" w:pos="4680"/>
            </w:tabs>
            <w:spacing w:after="60"/>
            <w:ind w:left="3456" w:hanging="2880"/>
            <w:rPr>
              <w:rFonts w:eastAsia="Calibri" w:cs="Calibri"/>
              <w:b/>
              <w:bCs/>
              <w:color w:val="B48900"/>
              <w:kern w:val="0"/>
              <w:sz w:val="40"/>
              <w:szCs w:val="40"/>
            </w:rPr>
          </w:pPr>
          <w:r>
            <w:rPr>
              <w:rFonts w:eastAsia="Calibri" w:cs="Calibri"/>
              <w:b/>
              <w:bCs/>
              <w:color w:val="B48900"/>
              <w:kern w:val="0"/>
              <w:sz w:val="40"/>
              <w:szCs w:val="40"/>
            </w:rPr>
            <w:t xml:space="preserve"> </w:t>
          </w:r>
          <w:r w:rsidRPr="00E53D2B">
            <w:rPr>
              <w:rFonts w:eastAsia="Calibri" w:cs="Calibri"/>
              <w:b/>
              <w:bCs/>
              <w:color w:val="B48900"/>
              <w:kern w:val="0"/>
              <w:sz w:val="40"/>
              <w:szCs w:val="40"/>
            </w:rPr>
            <w:t xml:space="preserve">V. </w:t>
          </w:r>
          <w:r w:rsidR="0024182F" w:rsidRPr="0024182F">
            <w:rPr>
              <w:rFonts w:eastAsia="Calibri" w:cs="Calibri"/>
              <w:b/>
              <w:bCs/>
              <w:color w:val="B48900"/>
              <w:kern w:val="0"/>
              <w:sz w:val="40"/>
              <w:szCs w:val="40"/>
            </w:rPr>
            <w:t>The Glory of the LORD Filled the House</w:t>
          </w:r>
        </w:p>
        <w:p w14:paraId="10246040" w14:textId="18A3F925" w:rsidR="0024182F" w:rsidRDefault="0024607F" w:rsidP="0024182F">
          <w:pPr>
            <w:tabs>
              <w:tab w:val="left" w:pos="1992"/>
              <w:tab w:val="center" w:pos="4680"/>
            </w:tabs>
            <w:spacing w:after="60"/>
            <w:rPr>
              <w:rFonts w:eastAsia="Calibri" w:cs="Calibri"/>
              <w:b/>
              <w:bCs/>
              <w:color w:val="B48900"/>
              <w:kern w:val="0"/>
              <w:sz w:val="40"/>
              <w:szCs w:val="40"/>
            </w:rPr>
          </w:pPr>
          <w:r>
            <w:rPr>
              <w:rFonts w:eastAsia="Calibri" w:cs="Calibri"/>
              <w:b/>
              <w:bCs/>
              <w:color w:val="B48900"/>
              <w:kern w:val="0"/>
              <w:sz w:val="40"/>
              <w:szCs w:val="40"/>
            </w:rPr>
            <w:t xml:space="preserve">      </w:t>
          </w:r>
          <w:r w:rsidRPr="00E53D2B">
            <w:rPr>
              <w:rFonts w:eastAsia="Calibri" w:cs="Calibri"/>
              <w:b/>
              <w:bCs/>
              <w:color w:val="B48900"/>
              <w:kern w:val="0"/>
              <w:sz w:val="40"/>
              <w:szCs w:val="40"/>
            </w:rPr>
            <w:t xml:space="preserve">VI. </w:t>
          </w:r>
          <w:r w:rsidR="0024182F" w:rsidRPr="0024182F">
            <w:rPr>
              <w:rFonts w:eastAsia="Calibri" w:cs="Calibri"/>
              <w:b/>
              <w:bCs/>
              <w:color w:val="B48900"/>
              <w:kern w:val="0"/>
              <w:sz w:val="40"/>
              <w:szCs w:val="40"/>
            </w:rPr>
            <w:t>Dedication of the House of God</w:t>
          </w:r>
        </w:p>
        <w:p w14:paraId="76A18CF4" w14:textId="040776ED" w:rsidR="009A7DF1" w:rsidRDefault="0024182F" w:rsidP="009A7DF1">
          <w:pPr>
            <w:tabs>
              <w:tab w:val="left" w:pos="1992"/>
              <w:tab w:val="center" w:pos="4680"/>
            </w:tabs>
            <w:ind w:firstLine="288"/>
            <w:rPr>
              <w:rFonts w:eastAsia="Calibri" w:cs="Calibri"/>
              <w:b/>
              <w:bCs/>
              <w:color w:val="B48900"/>
              <w:kern w:val="0"/>
              <w:sz w:val="40"/>
              <w:szCs w:val="40"/>
            </w:rPr>
          </w:pPr>
          <w:r>
            <w:rPr>
              <w:rFonts w:eastAsia="Calibri" w:cs="Calibri"/>
              <w:b/>
              <w:bCs/>
              <w:color w:val="B48900"/>
              <w:kern w:val="0"/>
              <w:sz w:val="40"/>
              <w:szCs w:val="40"/>
            </w:rPr>
            <w:t xml:space="preserve">  </w:t>
          </w:r>
          <w:r w:rsidR="0024607F" w:rsidRPr="00E53D2B">
            <w:rPr>
              <w:rFonts w:eastAsia="Calibri" w:cs="Calibri"/>
              <w:b/>
              <w:bCs/>
              <w:color w:val="B48900"/>
              <w:kern w:val="0"/>
              <w:sz w:val="40"/>
              <w:szCs w:val="40"/>
            </w:rPr>
            <w:t>VII.</w:t>
          </w:r>
          <w:r w:rsidR="0024607F" w:rsidRPr="00E53D2B">
            <w:rPr>
              <w:rFonts w:cs="Calibri"/>
              <w:b/>
              <w:bCs/>
              <w:color w:val="FF0000"/>
              <w:sz w:val="28"/>
              <w:szCs w:val="28"/>
            </w:rPr>
            <w:t xml:space="preserve"> </w:t>
          </w:r>
          <w:r w:rsidRPr="0024182F">
            <w:rPr>
              <w:rFonts w:eastAsia="Calibri" w:cs="Calibri"/>
              <w:b/>
              <w:bCs/>
              <w:color w:val="B48900"/>
              <w:kern w:val="0"/>
              <w:sz w:val="40"/>
              <w:szCs w:val="40"/>
            </w:rPr>
            <w:t>The LORD Appears to Solomon by Night</w:t>
          </w:r>
        </w:p>
        <w:p w14:paraId="27A54CD0" w14:textId="4BD3FD7B" w:rsidR="009A7DF1" w:rsidRPr="00D14357" w:rsidRDefault="0024607F" w:rsidP="009A7DF1">
          <w:pPr>
            <w:tabs>
              <w:tab w:val="left" w:pos="1992"/>
              <w:tab w:val="center" w:pos="4680"/>
            </w:tabs>
            <w:ind w:firstLine="432"/>
            <w:rPr>
              <w:rFonts w:ascii="Aptos Display" w:hAnsi="Aptos Display"/>
              <w:b/>
              <w:bCs/>
              <w:sz w:val="28"/>
              <w:szCs w:val="28"/>
            </w:rPr>
          </w:pPr>
          <w:r w:rsidRPr="006313F9">
            <w:rPr>
              <w:rFonts w:eastAsia="Calibri" w:cs="Calibri"/>
              <w:b/>
              <w:bCs/>
              <w:color w:val="B48900"/>
              <w:kern w:val="0"/>
              <w:sz w:val="40"/>
              <w:szCs w:val="40"/>
            </w:rPr>
            <w:br/>
          </w:r>
          <w:r w:rsidR="009A7DF1">
            <w:rPr>
              <w:rFonts w:ascii="Aptos Display" w:eastAsia="Calibri" w:hAnsi="Aptos Display" w:cs="Calibri"/>
              <w:b/>
              <w:bCs/>
              <w:color w:val="0070C0"/>
              <w:kern w:val="0"/>
              <w:sz w:val="28"/>
              <w:szCs w:val="28"/>
            </w:rPr>
            <w:t xml:space="preserve">        </w:t>
          </w:r>
          <w:r w:rsidR="006E5A0D" w:rsidRPr="00D14357">
            <w:rPr>
              <w:rFonts w:ascii="Aptos Display" w:eastAsia="Calibri" w:hAnsi="Aptos Display" w:cs="Calibri"/>
              <w:b/>
              <w:bCs/>
              <w:kern w:val="0"/>
              <w:sz w:val="28"/>
              <w:szCs w:val="28"/>
            </w:rPr>
            <w:t xml:space="preserve">Have you ever wondered why the LORD </w:t>
          </w:r>
          <w:r w:rsidR="00D0110F">
            <w:rPr>
              <w:rFonts w:ascii="Aptos Display" w:eastAsia="Calibri" w:hAnsi="Aptos Display" w:cs="Calibri"/>
              <w:b/>
              <w:bCs/>
              <w:kern w:val="0"/>
              <w:sz w:val="28"/>
              <w:szCs w:val="28"/>
            </w:rPr>
            <w:t xml:space="preserve">consistantly </w:t>
          </w:r>
          <w:r w:rsidR="005A18E5" w:rsidRPr="00D14357">
            <w:rPr>
              <w:rFonts w:ascii="Aptos Display" w:eastAsia="Calibri" w:hAnsi="Aptos Display" w:cs="Calibri"/>
              <w:b/>
              <w:bCs/>
              <w:kern w:val="0"/>
              <w:sz w:val="28"/>
              <w:szCs w:val="28"/>
            </w:rPr>
            <w:t>teaches</w:t>
          </w:r>
          <w:r w:rsidR="006E5A0D" w:rsidRPr="00D14357">
            <w:rPr>
              <w:rFonts w:ascii="Aptos Display" w:eastAsia="Calibri" w:hAnsi="Aptos Display" w:cs="Calibri"/>
              <w:b/>
              <w:bCs/>
              <w:kern w:val="0"/>
              <w:sz w:val="28"/>
              <w:szCs w:val="28"/>
            </w:rPr>
            <w:t xml:space="preserve"> </w:t>
          </w:r>
          <w:r w:rsidR="005A18E5" w:rsidRPr="00D14357">
            <w:rPr>
              <w:rFonts w:ascii="Aptos Display" w:eastAsia="Calibri" w:hAnsi="Aptos Display" w:cs="Calibri"/>
              <w:b/>
              <w:bCs/>
              <w:kern w:val="0"/>
              <w:sz w:val="28"/>
              <w:szCs w:val="28"/>
            </w:rPr>
            <w:t xml:space="preserve">by </w:t>
          </w:r>
          <w:r w:rsidR="00D0110F" w:rsidRPr="00D14357">
            <w:rPr>
              <w:rFonts w:ascii="Aptos Display" w:eastAsia="Calibri" w:hAnsi="Aptos Display" w:cs="Calibri"/>
              <w:b/>
              <w:bCs/>
              <w:kern w:val="0"/>
              <w:sz w:val="28"/>
              <w:szCs w:val="28"/>
            </w:rPr>
            <w:t>employ</w:t>
          </w:r>
          <w:r w:rsidR="00D0110F">
            <w:rPr>
              <w:rFonts w:ascii="Aptos Display" w:eastAsia="Calibri" w:hAnsi="Aptos Display" w:cs="Calibri"/>
              <w:b/>
              <w:bCs/>
              <w:kern w:val="0"/>
              <w:sz w:val="28"/>
              <w:szCs w:val="28"/>
            </w:rPr>
            <w:t xml:space="preserve">ing </w:t>
          </w:r>
          <w:r w:rsidR="005A18E5" w:rsidRPr="00D14357">
            <w:rPr>
              <w:rFonts w:ascii="Aptos Display" w:eastAsia="Calibri" w:hAnsi="Aptos Display" w:cs="Calibri"/>
              <w:b/>
              <w:bCs/>
              <w:kern w:val="0"/>
              <w:sz w:val="28"/>
              <w:szCs w:val="28"/>
            </w:rPr>
            <w:t xml:space="preserve"> </w:t>
          </w:r>
          <w:r w:rsidR="00D0110F">
            <w:rPr>
              <w:rFonts w:ascii="Aptos Display" w:eastAsia="Calibri" w:hAnsi="Aptos Display" w:cs="Calibri"/>
              <w:b/>
              <w:bCs/>
              <w:kern w:val="0"/>
              <w:sz w:val="28"/>
              <w:szCs w:val="28"/>
            </w:rPr>
            <w:t xml:space="preserve">an </w:t>
          </w:r>
          <w:r w:rsidR="00C0374B">
            <w:rPr>
              <w:rFonts w:ascii="Aptos Display" w:eastAsia="Calibri" w:hAnsi="Aptos Display" w:cs="Calibri"/>
              <w:b/>
              <w:bCs/>
              <w:kern w:val="0"/>
              <w:sz w:val="28"/>
              <w:szCs w:val="28"/>
            </w:rPr>
            <w:t>entire</w:t>
          </w:r>
          <w:r w:rsidR="00D0110F">
            <w:rPr>
              <w:rFonts w:ascii="Aptos Display" w:eastAsia="Calibri" w:hAnsi="Aptos Display" w:cs="Calibri"/>
              <w:b/>
              <w:bCs/>
              <w:kern w:val="0"/>
              <w:sz w:val="28"/>
              <w:szCs w:val="28"/>
            </w:rPr>
            <w:t xml:space="preserve"> toolbox of</w:t>
          </w:r>
          <w:r w:rsidR="006E5A0D" w:rsidRPr="00D14357">
            <w:rPr>
              <w:rFonts w:ascii="Aptos Display" w:eastAsia="Calibri" w:hAnsi="Aptos Display" w:cs="Calibri"/>
              <w:b/>
              <w:bCs/>
              <w:kern w:val="0"/>
              <w:sz w:val="28"/>
              <w:szCs w:val="28"/>
            </w:rPr>
            <w:t xml:space="preserve"> </w:t>
          </w:r>
          <w:r w:rsidR="00F16F55">
            <w:rPr>
              <w:rFonts w:ascii="Aptos Display" w:eastAsia="Calibri" w:hAnsi="Aptos Display" w:cs="Calibri"/>
              <w:b/>
              <w:bCs/>
              <w:kern w:val="0"/>
              <w:sz w:val="28"/>
              <w:szCs w:val="28"/>
            </w:rPr>
            <w:t>prophetic</w:t>
          </w:r>
          <w:r w:rsidR="00D0110F">
            <w:rPr>
              <w:rFonts w:ascii="Aptos Display" w:eastAsia="Calibri" w:hAnsi="Aptos Display" w:cs="Calibri"/>
              <w:b/>
              <w:bCs/>
              <w:kern w:val="0"/>
              <w:sz w:val="28"/>
              <w:szCs w:val="28"/>
            </w:rPr>
            <w:t xml:space="preserve"> </w:t>
          </w:r>
          <w:r w:rsidR="006E5A0D" w:rsidRPr="00D14357">
            <w:rPr>
              <w:rFonts w:ascii="Aptos Display" w:eastAsia="Calibri" w:hAnsi="Aptos Display" w:cs="Calibri"/>
              <w:b/>
              <w:bCs/>
              <w:kern w:val="0"/>
              <w:sz w:val="28"/>
              <w:szCs w:val="28"/>
            </w:rPr>
            <w:t xml:space="preserve">types, metaphors, </w:t>
          </w:r>
          <w:r w:rsidR="00D0110F" w:rsidRPr="00D14357">
            <w:rPr>
              <w:rFonts w:ascii="Aptos Display" w:eastAsia="Calibri" w:hAnsi="Aptos Display" w:cs="Calibri"/>
              <w:b/>
              <w:bCs/>
              <w:kern w:val="0"/>
              <w:sz w:val="28"/>
              <w:szCs w:val="28"/>
            </w:rPr>
            <w:t>parables</w:t>
          </w:r>
          <w:r w:rsidR="00D0110F">
            <w:rPr>
              <w:rFonts w:ascii="Aptos Display" w:eastAsia="Calibri" w:hAnsi="Aptos Display" w:cs="Calibri"/>
              <w:b/>
              <w:bCs/>
              <w:kern w:val="0"/>
              <w:sz w:val="28"/>
              <w:szCs w:val="28"/>
            </w:rPr>
            <w:t>,</w:t>
          </w:r>
          <w:r w:rsidR="00D0110F" w:rsidRPr="00D14357">
            <w:rPr>
              <w:rFonts w:ascii="Aptos Display" w:eastAsia="Calibri" w:hAnsi="Aptos Display" w:cs="Calibri"/>
              <w:b/>
              <w:bCs/>
              <w:kern w:val="0"/>
              <w:sz w:val="28"/>
              <w:szCs w:val="28"/>
            </w:rPr>
            <w:t xml:space="preserve"> allegories </w:t>
          </w:r>
          <w:r w:rsidR="006E5A0D" w:rsidRPr="00D14357">
            <w:rPr>
              <w:rFonts w:ascii="Aptos Display" w:eastAsia="Calibri" w:hAnsi="Aptos Display" w:cs="Calibri"/>
              <w:b/>
              <w:bCs/>
              <w:kern w:val="0"/>
              <w:sz w:val="28"/>
              <w:szCs w:val="28"/>
            </w:rPr>
            <w:t>and similes in the Old Testament and</w:t>
          </w:r>
          <w:r w:rsidR="00D14357" w:rsidRPr="00D14357">
            <w:rPr>
              <w:rFonts w:ascii="Aptos Display" w:eastAsia="Calibri" w:hAnsi="Aptos Display" w:cs="Calibri"/>
              <w:b/>
              <w:bCs/>
              <w:kern w:val="0"/>
              <w:sz w:val="28"/>
              <w:szCs w:val="28"/>
            </w:rPr>
            <w:t xml:space="preserve"> </w:t>
          </w:r>
          <w:r w:rsidR="005A18E5" w:rsidRPr="00D14357">
            <w:rPr>
              <w:rFonts w:ascii="Aptos Display" w:eastAsia="Calibri" w:hAnsi="Aptos Display" w:cs="Calibri"/>
              <w:b/>
              <w:bCs/>
              <w:kern w:val="0"/>
              <w:sz w:val="28"/>
              <w:szCs w:val="28"/>
            </w:rPr>
            <w:t>in the New Testament</w:t>
          </w:r>
          <w:r w:rsidR="00D0110F">
            <w:rPr>
              <w:rFonts w:ascii="Aptos Display" w:eastAsia="Calibri" w:hAnsi="Aptos Display" w:cs="Calibri"/>
              <w:b/>
              <w:bCs/>
              <w:kern w:val="0"/>
              <w:sz w:val="28"/>
              <w:szCs w:val="28"/>
            </w:rPr>
            <w:t>?</w:t>
          </w:r>
          <w:r w:rsidR="005A18E5" w:rsidRPr="00D14357">
            <w:rPr>
              <w:rFonts w:ascii="Aptos Display" w:eastAsia="Calibri" w:hAnsi="Aptos Display" w:cs="Calibri"/>
              <w:b/>
              <w:bCs/>
              <w:kern w:val="0"/>
              <w:sz w:val="28"/>
              <w:szCs w:val="28"/>
            </w:rPr>
            <w:t xml:space="preserve"> </w:t>
          </w:r>
          <w:r w:rsidR="005A18E5" w:rsidRPr="00D14357">
            <w:rPr>
              <w:rFonts w:ascii="Aptos Display" w:hAnsi="Aptos Display"/>
              <w:b/>
              <w:bCs/>
              <w:sz w:val="28"/>
              <w:szCs w:val="28"/>
            </w:rPr>
            <w:t xml:space="preserve">  </w:t>
          </w:r>
        </w:p>
        <w:p w14:paraId="5FD6C86F" w14:textId="730040B4" w:rsidR="009A7DF1" w:rsidRPr="00D14357" w:rsidRDefault="005A18E5" w:rsidP="009A7DF1">
          <w:pPr>
            <w:tabs>
              <w:tab w:val="left" w:pos="1992"/>
              <w:tab w:val="center" w:pos="4680"/>
            </w:tabs>
            <w:ind w:firstLine="432"/>
            <w:rPr>
              <w:rFonts w:ascii="Aptos Display" w:hAnsi="Aptos Display"/>
              <w:b/>
              <w:bCs/>
              <w:sz w:val="28"/>
              <w:szCs w:val="28"/>
            </w:rPr>
          </w:pPr>
          <w:r w:rsidRPr="00D14357">
            <w:rPr>
              <w:rFonts w:ascii="Aptos Display" w:hAnsi="Aptos Display"/>
              <w:b/>
              <w:bCs/>
              <w:sz w:val="28"/>
              <w:szCs w:val="28"/>
            </w:rPr>
            <w:t xml:space="preserve">These are all </w:t>
          </w:r>
          <w:r w:rsidR="00F16F55">
            <w:rPr>
              <w:rFonts w:ascii="Aptos Display" w:hAnsi="Aptos Display"/>
              <w:b/>
              <w:bCs/>
              <w:sz w:val="28"/>
              <w:szCs w:val="28"/>
            </w:rPr>
            <w:t>comparative</w:t>
          </w:r>
          <w:r w:rsidR="00D0110F">
            <w:rPr>
              <w:rFonts w:ascii="Aptos Display" w:hAnsi="Aptos Display"/>
              <w:b/>
              <w:bCs/>
              <w:sz w:val="28"/>
              <w:szCs w:val="28"/>
            </w:rPr>
            <w:t xml:space="preserve"> </w:t>
          </w:r>
          <w:r w:rsidRPr="00D14357">
            <w:rPr>
              <w:rFonts w:ascii="Aptos Display" w:hAnsi="Aptos Display"/>
              <w:b/>
              <w:bCs/>
              <w:sz w:val="28"/>
              <w:szCs w:val="28"/>
            </w:rPr>
            <w:t>teaching methods designed</w:t>
          </w:r>
          <w:r w:rsidR="00A42AA9">
            <w:rPr>
              <w:rFonts w:ascii="Aptos Display" w:hAnsi="Aptos Display"/>
              <w:b/>
              <w:bCs/>
              <w:sz w:val="28"/>
              <w:szCs w:val="28"/>
            </w:rPr>
            <w:t xml:space="preserve"> - </w:t>
          </w:r>
          <w:r w:rsidRPr="00D14357">
            <w:rPr>
              <w:rFonts w:ascii="Aptos Display" w:hAnsi="Aptos Display"/>
              <w:b/>
              <w:bCs/>
              <w:sz w:val="28"/>
              <w:szCs w:val="28"/>
            </w:rPr>
            <w:t xml:space="preserve">not to teach </w:t>
          </w:r>
          <w:r w:rsidR="00D14357" w:rsidRPr="00D14357">
            <w:rPr>
              <w:rFonts w:ascii="Aptos Display" w:hAnsi="Aptos Display"/>
              <w:b/>
              <w:bCs/>
              <w:sz w:val="28"/>
              <w:szCs w:val="28"/>
            </w:rPr>
            <w:t xml:space="preserve">one </w:t>
          </w:r>
          <w:r w:rsidRPr="00D14357">
            <w:rPr>
              <w:rFonts w:ascii="Aptos Display" w:hAnsi="Aptos Display"/>
              <w:b/>
              <w:bCs/>
              <w:sz w:val="28"/>
              <w:szCs w:val="28"/>
            </w:rPr>
            <w:t>what to think</w:t>
          </w:r>
          <w:r w:rsidR="00A42AA9">
            <w:rPr>
              <w:rFonts w:ascii="Aptos Display" w:hAnsi="Aptos Display"/>
              <w:b/>
              <w:bCs/>
              <w:sz w:val="28"/>
              <w:szCs w:val="28"/>
            </w:rPr>
            <w:t xml:space="preserve"> - </w:t>
          </w:r>
          <w:r w:rsidR="009A7DF1" w:rsidRPr="00D14357">
            <w:rPr>
              <w:rFonts w:ascii="Aptos Display" w:hAnsi="Aptos Display"/>
              <w:b/>
              <w:bCs/>
              <w:sz w:val="28"/>
              <w:szCs w:val="28"/>
            </w:rPr>
            <w:t xml:space="preserve">but rather </w:t>
          </w:r>
          <w:r w:rsidRPr="00D14357">
            <w:rPr>
              <w:rFonts w:ascii="Aptos Display" w:hAnsi="Aptos Display"/>
              <w:b/>
              <w:bCs/>
              <w:sz w:val="28"/>
              <w:szCs w:val="28"/>
            </w:rPr>
            <w:t>how to think.</w:t>
          </w:r>
          <w:r w:rsidR="000B19FA" w:rsidRPr="00D14357">
            <w:rPr>
              <w:rFonts w:ascii="Aptos Display" w:hAnsi="Aptos Display"/>
              <w:b/>
              <w:bCs/>
              <w:sz w:val="28"/>
              <w:szCs w:val="28"/>
            </w:rPr>
            <w:t xml:space="preserve"> </w:t>
          </w:r>
          <w:r w:rsidR="009A7DF1" w:rsidRPr="00D14357">
            <w:rPr>
              <w:rFonts w:ascii="Aptos Display" w:hAnsi="Aptos Display"/>
              <w:b/>
              <w:bCs/>
              <w:sz w:val="28"/>
              <w:szCs w:val="28"/>
            </w:rPr>
            <w:t xml:space="preserve"> E</w:t>
          </w:r>
          <w:r w:rsidR="000B19FA" w:rsidRPr="00D14357">
            <w:rPr>
              <w:rFonts w:ascii="Aptos Display" w:hAnsi="Aptos Display"/>
              <w:b/>
              <w:bCs/>
              <w:sz w:val="28"/>
              <w:szCs w:val="28"/>
            </w:rPr>
            <w:t>ngag</w:t>
          </w:r>
          <w:r w:rsidR="009A7DF1" w:rsidRPr="00D14357">
            <w:rPr>
              <w:rFonts w:ascii="Aptos Display" w:hAnsi="Aptos Display"/>
              <w:b/>
              <w:bCs/>
              <w:sz w:val="28"/>
              <w:szCs w:val="28"/>
            </w:rPr>
            <w:t>ing</w:t>
          </w:r>
          <w:r w:rsidR="000B19FA" w:rsidRPr="00D14357">
            <w:rPr>
              <w:rFonts w:ascii="Aptos Display" w:hAnsi="Aptos Display"/>
              <w:b/>
              <w:bCs/>
              <w:sz w:val="28"/>
              <w:szCs w:val="28"/>
            </w:rPr>
            <w:t xml:space="preserve"> </w:t>
          </w:r>
          <w:r w:rsidR="009A7DF1" w:rsidRPr="00D14357">
            <w:rPr>
              <w:rFonts w:ascii="Aptos Display" w:hAnsi="Aptos Display"/>
              <w:b/>
              <w:bCs/>
              <w:sz w:val="28"/>
              <w:szCs w:val="28"/>
            </w:rPr>
            <w:t>ones</w:t>
          </w:r>
          <w:r w:rsidR="000B19FA" w:rsidRPr="00D14357">
            <w:rPr>
              <w:rFonts w:ascii="Aptos Display" w:hAnsi="Aptos Display"/>
              <w:b/>
              <w:bCs/>
              <w:sz w:val="28"/>
              <w:szCs w:val="28"/>
            </w:rPr>
            <w:t>el</w:t>
          </w:r>
          <w:r w:rsidR="009A7DF1" w:rsidRPr="00D14357">
            <w:rPr>
              <w:rFonts w:ascii="Aptos Display" w:hAnsi="Aptos Display"/>
              <w:b/>
              <w:bCs/>
              <w:sz w:val="28"/>
              <w:szCs w:val="28"/>
            </w:rPr>
            <w:t>f</w:t>
          </w:r>
          <w:r w:rsidR="000B19FA" w:rsidRPr="00D14357">
            <w:rPr>
              <w:rFonts w:ascii="Aptos Display" w:hAnsi="Aptos Display"/>
              <w:b/>
              <w:bCs/>
              <w:sz w:val="28"/>
              <w:szCs w:val="28"/>
            </w:rPr>
            <w:t xml:space="preserve"> in the LORD’s Word and do</w:t>
          </w:r>
          <w:r w:rsidR="009A7DF1" w:rsidRPr="00D14357">
            <w:rPr>
              <w:rFonts w:ascii="Aptos Display" w:hAnsi="Aptos Display"/>
              <w:b/>
              <w:bCs/>
              <w:sz w:val="28"/>
              <w:szCs w:val="28"/>
            </w:rPr>
            <w:t xml:space="preserve">ing </w:t>
          </w:r>
          <w:r w:rsidR="000B19FA" w:rsidRPr="00D14357">
            <w:rPr>
              <w:rFonts w:ascii="Aptos Display" w:hAnsi="Aptos Display"/>
              <w:b/>
              <w:bCs/>
              <w:sz w:val="28"/>
              <w:szCs w:val="28"/>
            </w:rPr>
            <w:t>them</w:t>
          </w:r>
          <w:r w:rsidR="009A7DF1" w:rsidRPr="00D14357">
            <w:rPr>
              <w:rFonts w:ascii="Aptos Display" w:hAnsi="Aptos Display"/>
              <w:b/>
              <w:bCs/>
              <w:sz w:val="28"/>
              <w:szCs w:val="28"/>
            </w:rPr>
            <w:t>,</w:t>
          </w:r>
          <w:r w:rsidR="000B19FA" w:rsidRPr="00D14357">
            <w:rPr>
              <w:rFonts w:ascii="Aptos Display" w:hAnsi="Aptos Display"/>
              <w:b/>
              <w:bCs/>
              <w:sz w:val="28"/>
              <w:szCs w:val="28"/>
            </w:rPr>
            <w:t xml:space="preserve"> </w:t>
          </w:r>
          <w:r w:rsidR="00A42AA9">
            <w:rPr>
              <w:rFonts w:ascii="Aptos Display" w:hAnsi="Aptos Display"/>
              <w:b/>
              <w:bCs/>
              <w:sz w:val="28"/>
              <w:szCs w:val="28"/>
            </w:rPr>
            <w:t>a Bible student</w:t>
          </w:r>
          <w:r w:rsidR="00D14357" w:rsidRPr="00D14357">
            <w:rPr>
              <w:rFonts w:ascii="Aptos Display" w:hAnsi="Aptos Display"/>
              <w:b/>
              <w:bCs/>
              <w:sz w:val="28"/>
              <w:szCs w:val="28"/>
            </w:rPr>
            <w:t xml:space="preserve"> </w:t>
          </w:r>
          <w:r w:rsidR="000B19FA" w:rsidRPr="00D14357">
            <w:rPr>
              <w:rFonts w:ascii="Aptos Display" w:hAnsi="Aptos Display"/>
              <w:b/>
              <w:bCs/>
              <w:sz w:val="28"/>
              <w:szCs w:val="28"/>
            </w:rPr>
            <w:t>gain</w:t>
          </w:r>
          <w:r w:rsidR="00D14357" w:rsidRPr="00D14357">
            <w:rPr>
              <w:rFonts w:ascii="Aptos Display" w:hAnsi="Aptos Display"/>
              <w:b/>
              <w:bCs/>
              <w:sz w:val="28"/>
              <w:szCs w:val="28"/>
            </w:rPr>
            <w:t>s</w:t>
          </w:r>
          <w:r w:rsidR="000B19FA" w:rsidRPr="00D14357">
            <w:rPr>
              <w:rFonts w:ascii="Aptos Display" w:hAnsi="Aptos Display"/>
              <w:b/>
              <w:bCs/>
              <w:sz w:val="28"/>
              <w:szCs w:val="28"/>
            </w:rPr>
            <w:t xml:space="preserve"> knowledge and wisdom, </w:t>
          </w:r>
          <w:r w:rsidR="009A7DF1" w:rsidRPr="00D14357">
            <w:rPr>
              <w:rFonts w:ascii="Aptos Display" w:hAnsi="Aptos Display"/>
              <w:b/>
              <w:bCs/>
              <w:sz w:val="28"/>
              <w:szCs w:val="28"/>
            </w:rPr>
            <w:t>but</w:t>
          </w:r>
          <w:r w:rsidR="00FB4A60" w:rsidRPr="00D14357">
            <w:rPr>
              <w:rFonts w:ascii="Aptos Display" w:hAnsi="Aptos Display"/>
              <w:b/>
              <w:bCs/>
              <w:sz w:val="28"/>
              <w:szCs w:val="28"/>
            </w:rPr>
            <w:t xml:space="preserve"> </w:t>
          </w:r>
          <w:r w:rsidR="009A7DF1" w:rsidRPr="00D14357">
            <w:rPr>
              <w:rFonts w:ascii="Aptos Display" w:hAnsi="Aptos Display"/>
              <w:b/>
              <w:bCs/>
              <w:sz w:val="28"/>
              <w:szCs w:val="28"/>
            </w:rPr>
            <w:t>also bear</w:t>
          </w:r>
          <w:r w:rsidR="00A42AA9">
            <w:rPr>
              <w:rFonts w:ascii="Aptos Display" w:hAnsi="Aptos Display"/>
              <w:b/>
              <w:bCs/>
              <w:sz w:val="28"/>
              <w:szCs w:val="28"/>
            </w:rPr>
            <w:t>s</w:t>
          </w:r>
          <w:r w:rsidR="000B19FA" w:rsidRPr="00D14357">
            <w:rPr>
              <w:rFonts w:ascii="Aptos Display" w:hAnsi="Aptos Display"/>
              <w:b/>
              <w:bCs/>
              <w:sz w:val="28"/>
              <w:szCs w:val="28"/>
            </w:rPr>
            <w:t xml:space="preserve"> fruit</w:t>
          </w:r>
          <w:r w:rsidR="00A42AA9">
            <w:rPr>
              <w:rFonts w:ascii="Aptos Display" w:hAnsi="Aptos Display"/>
              <w:b/>
              <w:bCs/>
              <w:sz w:val="28"/>
              <w:szCs w:val="28"/>
            </w:rPr>
            <w:t>,</w:t>
          </w:r>
          <w:r w:rsidR="000B19FA" w:rsidRPr="00D14357">
            <w:rPr>
              <w:rFonts w:ascii="Aptos Display" w:hAnsi="Aptos Display"/>
              <w:b/>
              <w:bCs/>
              <w:sz w:val="28"/>
              <w:szCs w:val="28"/>
            </w:rPr>
            <w:t xml:space="preserve"> </w:t>
          </w:r>
          <w:r w:rsidR="00D0110F">
            <w:rPr>
              <w:rFonts w:ascii="Aptos Display" w:hAnsi="Aptos Display"/>
              <w:b/>
              <w:bCs/>
              <w:sz w:val="28"/>
              <w:szCs w:val="28"/>
            </w:rPr>
            <w:t xml:space="preserve">thereby </w:t>
          </w:r>
          <w:r w:rsidR="000B19FA" w:rsidRPr="00D14357">
            <w:rPr>
              <w:rFonts w:ascii="Aptos Display" w:hAnsi="Aptos Display"/>
              <w:b/>
              <w:bCs/>
              <w:sz w:val="28"/>
              <w:szCs w:val="28"/>
            </w:rPr>
            <w:t>glorif</w:t>
          </w:r>
          <w:r w:rsidR="00A42AA9">
            <w:rPr>
              <w:rFonts w:ascii="Aptos Display" w:hAnsi="Aptos Display"/>
              <w:b/>
              <w:bCs/>
              <w:sz w:val="28"/>
              <w:szCs w:val="28"/>
            </w:rPr>
            <w:t>ying</w:t>
          </w:r>
          <w:r w:rsidR="000B19FA" w:rsidRPr="00D14357">
            <w:rPr>
              <w:rFonts w:ascii="Aptos Display" w:hAnsi="Aptos Display"/>
              <w:b/>
              <w:bCs/>
              <w:sz w:val="28"/>
              <w:szCs w:val="28"/>
            </w:rPr>
            <w:t xml:space="preserve"> God</w:t>
          </w:r>
          <w:r w:rsidR="00D0110F">
            <w:rPr>
              <w:rFonts w:ascii="Aptos Display" w:hAnsi="Aptos Display"/>
              <w:b/>
              <w:bCs/>
              <w:sz w:val="28"/>
              <w:szCs w:val="28"/>
            </w:rPr>
            <w:t xml:space="preserve"> – the purpose of all created beings.</w:t>
          </w:r>
        </w:p>
        <w:p w14:paraId="194DA9EA" w14:textId="5185B3D0" w:rsidR="00B90569" w:rsidRPr="00D14357" w:rsidRDefault="00FB4A60" w:rsidP="009A7DF1">
          <w:pPr>
            <w:tabs>
              <w:tab w:val="left" w:pos="1992"/>
              <w:tab w:val="center" w:pos="4680"/>
            </w:tabs>
            <w:ind w:firstLine="432"/>
            <w:rPr>
              <w:rFonts w:ascii="Aptos Display" w:hAnsi="Aptos Display"/>
              <w:b/>
              <w:bCs/>
              <w:sz w:val="28"/>
              <w:szCs w:val="28"/>
            </w:rPr>
          </w:pPr>
          <w:r w:rsidRPr="00D14357">
            <w:rPr>
              <w:rFonts w:ascii="Aptos Display" w:hAnsi="Aptos Display"/>
              <w:b/>
              <w:bCs/>
              <w:sz w:val="28"/>
              <w:szCs w:val="28"/>
            </w:rPr>
            <w:t>Demonstrating how to live in the Kingdom economy (where the legal tender is His Word), Jesus</w:t>
          </w:r>
          <w:r w:rsidR="00B90569" w:rsidRPr="00D14357">
            <w:rPr>
              <w:rFonts w:ascii="Aptos Display" w:hAnsi="Aptos Display"/>
              <w:b/>
              <w:bCs/>
              <w:sz w:val="28"/>
              <w:szCs w:val="28"/>
            </w:rPr>
            <w:t xml:space="preserve"> not </w:t>
          </w:r>
          <w:r w:rsidRPr="00D14357">
            <w:rPr>
              <w:rFonts w:ascii="Aptos Display" w:hAnsi="Aptos Display"/>
              <w:b/>
              <w:bCs/>
              <w:sz w:val="28"/>
              <w:szCs w:val="28"/>
            </w:rPr>
            <w:t>only</w:t>
          </w:r>
          <w:r w:rsidR="000B19FA" w:rsidRPr="00D14357">
            <w:rPr>
              <w:rFonts w:ascii="Aptos Display" w:hAnsi="Aptos Display"/>
              <w:b/>
              <w:bCs/>
              <w:sz w:val="28"/>
              <w:szCs w:val="28"/>
            </w:rPr>
            <w:t xml:space="preserve"> </w:t>
          </w:r>
          <w:r w:rsidRPr="00D14357">
            <w:rPr>
              <w:rFonts w:ascii="Aptos Display" w:hAnsi="Aptos Display"/>
              <w:b/>
              <w:bCs/>
              <w:sz w:val="28"/>
              <w:szCs w:val="28"/>
            </w:rPr>
            <w:t xml:space="preserve">teaches </w:t>
          </w:r>
          <w:r w:rsidR="000B19FA" w:rsidRPr="00D14357">
            <w:rPr>
              <w:rFonts w:ascii="Aptos Display" w:hAnsi="Aptos Display"/>
              <w:b/>
              <w:bCs/>
              <w:sz w:val="28"/>
              <w:szCs w:val="28"/>
            </w:rPr>
            <w:t xml:space="preserve">these truths in </w:t>
          </w:r>
          <w:hyperlink r:id="rId9" w:history="1">
            <w:r w:rsidR="000B19FA" w:rsidRPr="00C514F2">
              <w:rPr>
                <w:rStyle w:val="Hyperlink"/>
                <w:rFonts w:ascii="Aptos Display" w:hAnsi="Aptos Display"/>
                <w:i/>
                <w:iCs/>
                <w:color w:val="00B0F0"/>
                <w:sz w:val="28"/>
                <w:szCs w:val="28"/>
              </w:rPr>
              <w:t>Matt</w:t>
            </w:r>
            <w:r w:rsidR="000B19FA" w:rsidRPr="00C514F2">
              <w:rPr>
                <w:rStyle w:val="Hyperlink"/>
                <w:rFonts w:ascii="Aptos Display" w:hAnsi="Aptos Display"/>
                <w:i/>
                <w:iCs/>
                <w:color w:val="00B0F0"/>
                <w:sz w:val="28"/>
                <w:szCs w:val="28"/>
              </w:rPr>
              <w:t>h</w:t>
            </w:r>
            <w:r w:rsidR="000B19FA" w:rsidRPr="00C514F2">
              <w:rPr>
                <w:rStyle w:val="Hyperlink"/>
                <w:rFonts w:ascii="Aptos Display" w:hAnsi="Aptos Display"/>
                <w:i/>
                <w:iCs/>
                <w:color w:val="00B0F0"/>
                <w:sz w:val="28"/>
                <w:szCs w:val="28"/>
              </w:rPr>
              <w:t>ew 13</w:t>
            </w:r>
          </w:hyperlink>
          <w:r w:rsidR="000B19FA">
            <w:rPr>
              <w:rFonts w:ascii="Aptos Display" w:hAnsi="Aptos Display"/>
              <w:b/>
              <w:bCs/>
              <w:color w:val="0070C0"/>
              <w:sz w:val="28"/>
              <w:szCs w:val="28"/>
            </w:rPr>
            <w:t xml:space="preserve"> </w:t>
          </w:r>
          <w:r w:rsidR="000B19FA" w:rsidRPr="00D14357">
            <w:rPr>
              <w:rFonts w:ascii="Aptos Display" w:hAnsi="Aptos Display"/>
              <w:b/>
              <w:bCs/>
              <w:sz w:val="28"/>
              <w:szCs w:val="28"/>
            </w:rPr>
            <w:t>w</w:t>
          </w:r>
          <w:r w:rsidRPr="00D14357">
            <w:rPr>
              <w:rFonts w:ascii="Aptos Display" w:hAnsi="Aptos Display"/>
              <w:b/>
              <w:bCs/>
              <w:sz w:val="28"/>
              <w:szCs w:val="28"/>
            </w:rPr>
            <w:t>ith Kingdom parables</w:t>
          </w:r>
          <w:r w:rsidR="00B90569" w:rsidRPr="00D14357">
            <w:rPr>
              <w:rFonts w:ascii="Aptos Display" w:hAnsi="Aptos Display"/>
              <w:b/>
              <w:bCs/>
              <w:sz w:val="28"/>
              <w:szCs w:val="28"/>
            </w:rPr>
            <w:t xml:space="preserve">; but also explains </w:t>
          </w:r>
          <w:r w:rsidR="00D14357" w:rsidRPr="00D14357">
            <w:rPr>
              <w:rFonts w:ascii="Aptos Display" w:hAnsi="Aptos Display"/>
              <w:b/>
              <w:bCs/>
              <w:sz w:val="28"/>
              <w:szCs w:val="28"/>
            </w:rPr>
            <w:t xml:space="preserve">to His disciples </w:t>
          </w:r>
          <w:r w:rsidR="00B90569" w:rsidRPr="00D14357">
            <w:rPr>
              <w:rFonts w:ascii="Aptos Display" w:hAnsi="Aptos Display"/>
              <w:b/>
              <w:bCs/>
              <w:sz w:val="28"/>
              <w:szCs w:val="28"/>
            </w:rPr>
            <w:t>why He uses th</w:t>
          </w:r>
          <w:r w:rsidR="00D0110F">
            <w:rPr>
              <w:rFonts w:ascii="Aptos Display" w:hAnsi="Aptos Display"/>
              <w:b/>
              <w:bCs/>
              <w:sz w:val="28"/>
              <w:szCs w:val="28"/>
            </w:rPr>
            <w:t>ese</w:t>
          </w:r>
          <w:r w:rsidR="00B90569" w:rsidRPr="00D14357">
            <w:rPr>
              <w:rFonts w:ascii="Aptos Display" w:hAnsi="Aptos Display"/>
              <w:b/>
              <w:bCs/>
              <w:sz w:val="28"/>
              <w:szCs w:val="28"/>
            </w:rPr>
            <w:t xml:space="preserve"> teaching method</w:t>
          </w:r>
          <w:r w:rsidR="00D0110F">
            <w:rPr>
              <w:rFonts w:ascii="Aptos Display" w:hAnsi="Aptos Display"/>
              <w:b/>
              <w:bCs/>
              <w:sz w:val="28"/>
              <w:szCs w:val="28"/>
            </w:rPr>
            <w:t>s</w:t>
          </w:r>
          <w:r w:rsidR="00D14357" w:rsidRPr="00D14357">
            <w:rPr>
              <w:rFonts w:ascii="Aptos Display" w:hAnsi="Aptos Display"/>
              <w:b/>
              <w:bCs/>
              <w:sz w:val="28"/>
              <w:szCs w:val="28"/>
            </w:rPr>
            <w:t>.</w:t>
          </w:r>
          <w:r w:rsidR="00B90569" w:rsidRPr="00D14357">
            <w:rPr>
              <w:rFonts w:ascii="Aptos Display" w:hAnsi="Aptos Display"/>
              <w:b/>
              <w:bCs/>
              <w:sz w:val="28"/>
              <w:szCs w:val="28"/>
            </w:rPr>
            <w:t xml:space="preserve">  </w:t>
          </w:r>
          <w:r w:rsidR="00C514F2">
            <w:rPr>
              <w:rFonts w:ascii="Aptos Display" w:hAnsi="Aptos Display"/>
              <w:b/>
              <w:bCs/>
              <w:sz w:val="28"/>
              <w:szCs w:val="28"/>
            </w:rPr>
            <w:t>I like to call Christ’s mastery  as “</w:t>
          </w:r>
          <w:r w:rsidR="00C514F2" w:rsidRPr="00906402">
            <w:rPr>
              <w:rFonts w:ascii="Aptos Display" w:hAnsi="Aptos Display"/>
              <w:b/>
              <w:bCs/>
              <w:i/>
              <w:iCs/>
              <w:sz w:val="28"/>
              <w:szCs w:val="28"/>
            </w:rPr>
            <w:t>setting up His classroom</w:t>
          </w:r>
          <w:r w:rsidR="00906402">
            <w:rPr>
              <w:rFonts w:ascii="Aptos Display" w:hAnsi="Aptos Display"/>
              <w:b/>
              <w:bCs/>
              <w:sz w:val="28"/>
              <w:szCs w:val="28"/>
            </w:rPr>
            <w:t>.”</w:t>
          </w:r>
        </w:p>
        <w:p w14:paraId="65FE47F8" w14:textId="226D49D4" w:rsidR="00641DC0" w:rsidRPr="00FB4A60" w:rsidRDefault="00B90569" w:rsidP="009A7DF1">
          <w:pPr>
            <w:tabs>
              <w:tab w:val="left" w:pos="1992"/>
              <w:tab w:val="center" w:pos="4680"/>
            </w:tabs>
            <w:spacing w:after="60"/>
            <w:ind w:firstLine="576"/>
            <w:rPr>
              <w:rFonts w:ascii="Aptos Display" w:hAnsi="Aptos Display"/>
              <w:b/>
              <w:bCs/>
              <w:color w:val="0070C0"/>
              <w:sz w:val="28"/>
              <w:szCs w:val="28"/>
            </w:rPr>
          </w:pPr>
          <w:r w:rsidRPr="00D14357">
            <w:rPr>
              <w:rFonts w:ascii="Aptos Display" w:hAnsi="Aptos Display"/>
              <w:b/>
              <w:bCs/>
              <w:sz w:val="28"/>
              <w:szCs w:val="28"/>
            </w:rPr>
            <w:t>Today’s study employs prophetic types in six of the seven main points.</w:t>
          </w:r>
          <w:r w:rsidR="00FB4A60" w:rsidRPr="00D14357">
            <w:rPr>
              <w:rFonts w:ascii="Aptos Display" w:hAnsi="Aptos Display"/>
              <w:b/>
              <w:bCs/>
              <w:sz w:val="28"/>
              <w:szCs w:val="28"/>
            </w:rPr>
            <w:t xml:space="preserve">  I pray that we will not be ‘</w:t>
          </w:r>
          <w:r w:rsidR="00FB4A60" w:rsidRPr="00D14357">
            <w:rPr>
              <w:rFonts w:ascii="Aptos Display" w:hAnsi="Aptos Display"/>
              <w:b/>
              <w:bCs/>
              <w:i/>
              <w:iCs/>
              <w:sz w:val="28"/>
              <w:szCs w:val="28"/>
            </w:rPr>
            <w:t>dull of hearing</w:t>
          </w:r>
          <w:r w:rsidR="00FB4A60" w:rsidRPr="00D14357">
            <w:rPr>
              <w:rFonts w:ascii="Aptos Display" w:hAnsi="Aptos Display"/>
              <w:b/>
              <w:bCs/>
              <w:sz w:val="28"/>
              <w:szCs w:val="28"/>
            </w:rPr>
            <w:t xml:space="preserve">’ as some of the </w:t>
          </w:r>
          <w:r w:rsidR="00F16F55" w:rsidRPr="00D14357">
            <w:rPr>
              <w:rFonts w:ascii="Aptos Display" w:hAnsi="Aptos Display"/>
              <w:b/>
              <w:bCs/>
              <w:sz w:val="28"/>
              <w:szCs w:val="28"/>
            </w:rPr>
            <w:t>Pharisees</w:t>
          </w:r>
          <w:r w:rsidR="00FB4A60" w:rsidRPr="00D14357">
            <w:rPr>
              <w:rFonts w:ascii="Aptos Display" w:hAnsi="Aptos Display"/>
              <w:b/>
              <w:bCs/>
              <w:sz w:val="28"/>
              <w:szCs w:val="28"/>
            </w:rPr>
            <w:t xml:space="preserve"> that refused Christ’s Words.</w:t>
          </w:r>
          <w:r w:rsidR="00641DC0">
            <w:rPr>
              <w:b/>
              <w:bCs/>
              <w:color w:val="EE0000"/>
              <w:sz w:val="28"/>
              <w:szCs w:val="28"/>
            </w:rPr>
            <w:br w:type="page"/>
          </w:r>
        </w:p>
      </w:sdtContent>
    </w:sdt>
    <w:p w14:paraId="58A23645" w14:textId="0EF84867" w:rsidR="00156254" w:rsidRPr="00D16BEA" w:rsidRDefault="00D16BEA">
      <w:pPr>
        <w:rPr>
          <w:b/>
          <w:bCs/>
          <w:color w:val="EE0000"/>
          <w:sz w:val="28"/>
          <w:szCs w:val="28"/>
        </w:rPr>
      </w:pPr>
      <w:r w:rsidRPr="00D16BEA">
        <w:rPr>
          <w:b/>
          <w:bCs/>
          <w:color w:val="EE0000"/>
          <w:sz w:val="28"/>
          <w:szCs w:val="28"/>
        </w:rPr>
        <w:lastRenderedPageBreak/>
        <w:t xml:space="preserve">The </w:t>
      </w:r>
      <w:r w:rsidR="00C45A13">
        <w:rPr>
          <w:b/>
          <w:bCs/>
          <w:color w:val="EE0000"/>
          <w:sz w:val="28"/>
          <w:szCs w:val="28"/>
        </w:rPr>
        <w:t xml:space="preserve">Son of the </w:t>
      </w:r>
      <w:r w:rsidRPr="00D16BEA">
        <w:rPr>
          <w:b/>
          <w:bCs/>
          <w:color w:val="EE0000"/>
          <w:sz w:val="28"/>
          <w:szCs w:val="28"/>
        </w:rPr>
        <w:t xml:space="preserve">Covenant </w:t>
      </w:r>
    </w:p>
    <w:tbl>
      <w:tblPr>
        <w:tblStyle w:val="TableGrid"/>
        <w:tblW w:w="935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43" w:type="dxa"/>
          <w:right w:w="43" w:type="dxa"/>
        </w:tblCellMar>
        <w:tblLook w:val="04A0" w:firstRow="1" w:lastRow="0" w:firstColumn="1" w:lastColumn="0" w:noHBand="0" w:noVBand="1"/>
      </w:tblPr>
      <w:tblGrid>
        <w:gridCol w:w="1084"/>
        <w:gridCol w:w="1683"/>
        <w:gridCol w:w="1548"/>
        <w:gridCol w:w="990"/>
        <w:gridCol w:w="1170"/>
        <w:gridCol w:w="1440"/>
        <w:gridCol w:w="1435"/>
      </w:tblGrid>
      <w:tr w:rsidR="00D16BEA" w14:paraId="115C8364" w14:textId="77777777" w:rsidTr="004B5A3A">
        <w:trPr>
          <w:jc w:val="center"/>
        </w:trPr>
        <w:tc>
          <w:tcPr>
            <w:tcW w:w="9350" w:type="dxa"/>
            <w:gridSpan w:val="7"/>
            <w:tcBorders>
              <w:top w:val="single" w:sz="18" w:space="0" w:color="auto"/>
              <w:bottom w:val="nil"/>
            </w:tcBorders>
            <w:shd w:val="clear" w:color="auto" w:fill="DEEAF6" w:themeFill="accent5" w:themeFillTint="33"/>
            <w:vAlign w:val="center"/>
          </w:tcPr>
          <w:p w14:paraId="71241C3F" w14:textId="79ED0066" w:rsidR="00D16BEA" w:rsidRPr="005420C5" w:rsidRDefault="00D16BEA" w:rsidP="004B5A3A">
            <w:pPr>
              <w:jc w:val="center"/>
              <w:rPr>
                <w:b/>
                <w:bCs/>
                <w:sz w:val="28"/>
                <w:szCs w:val="28"/>
              </w:rPr>
            </w:pPr>
            <w:r w:rsidRPr="005420C5">
              <w:rPr>
                <w:b/>
                <w:bCs/>
                <w:color w:val="EE0000"/>
                <w:sz w:val="28"/>
                <w:szCs w:val="28"/>
              </w:rPr>
              <w:t xml:space="preserve">II Chronicles – The Glory shall be </w:t>
            </w:r>
            <w:r w:rsidR="000B4749">
              <w:rPr>
                <w:b/>
                <w:bCs/>
                <w:color w:val="EE0000"/>
                <w:sz w:val="28"/>
                <w:szCs w:val="28"/>
              </w:rPr>
              <w:t>R</w:t>
            </w:r>
            <w:r w:rsidRPr="005420C5">
              <w:rPr>
                <w:b/>
                <w:bCs/>
                <w:color w:val="EE0000"/>
                <w:sz w:val="28"/>
                <w:szCs w:val="28"/>
              </w:rPr>
              <w:t xml:space="preserve">evealed </w:t>
            </w:r>
            <w:hyperlink r:id="rId10" w:history="1">
              <w:r w:rsidRPr="00111979">
                <w:rPr>
                  <w:rStyle w:val="Hyperlink"/>
                  <w:b/>
                  <w:bCs/>
                  <w:sz w:val="28"/>
                  <w:szCs w:val="28"/>
                </w:rPr>
                <w:t>Isaiah 40</w:t>
              </w:r>
            </w:hyperlink>
          </w:p>
        </w:tc>
      </w:tr>
      <w:tr w:rsidR="00D16BEA" w14:paraId="2A6BCF81" w14:textId="77777777" w:rsidTr="004B5A3A">
        <w:trPr>
          <w:jc w:val="center"/>
        </w:trPr>
        <w:tc>
          <w:tcPr>
            <w:tcW w:w="1084" w:type="dxa"/>
            <w:tcBorders>
              <w:top w:val="nil"/>
              <w:bottom w:val="single" w:sz="18" w:space="0" w:color="auto"/>
              <w:right w:val="single" w:sz="18" w:space="0" w:color="auto"/>
            </w:tcBorders>
            <w:shd w:val="clear" w:color="auto" w:fill="DEEAF6" w:themeFill="accent5" w:themeFillTint="33"/>
            <w:vAlign w:val="center"/>
          </w:tcPr>
          <w:p w14:paraId="25295963" w14:textId="77777777" w:rsidR="00D16BEA" w:rsidRPr="00111979" w:rsidRDefault="00D16BEA" w:rsidP="000B4749">
            <w:pPr>
              <w:jc w:val="center"/>
              <w:rPr>
                <w:b/>
                <w:bCs/>
                <w:color w:val="EE0000"/>
                <w:sz w:val="24"/>
                <w:szCs w:val="24"/>
              </w:rPr>
            </w:pPr>
            <w:r w:rsidRPr="00111979">
              <w:rPr>
                <w:b/>
                <w:bCs/>
                <w:color w:val="EE0000"/>
                <w:sz w:val="24"/>
                <w:szCs w:val="24"/>
              </w:rPr>
              <w:t>Scope</w:t>
            </w:r>
          </w:p>
        </w:tc>
        <w:tc>
          <w:tcPr>
            <w:tcW w:w="8266" w:type="dxa"/>
            <w:gridSpan w:val="6"/>
            <w:tcBorders>
              <w:top w:val="single" w:sz="18" w:space="0" w:color="auto"/>
              <w:left w:val="single" w:sz="18" w:space="0" w:color="auto"/>
              <w:bottom w:val="single" w:sz="18" w:space="0" w:color="auto"/>
            </w:tcBorders>
            <w:vAlign w:val="center"/>
          </w:tcPr>
          <w:p w14:paraId="3E56FE6F" w14:textId="77777777" w:rsidR="00D16BEA" w:rsidRDefault="00D16BEA" w:rsidP="004B5A3A">
            <w:r w:rsidRPr="00D138C2">
              <w:rPr>
                <w:sz w:val="19"/>
                <w:szCs w:val="19"/>
              </w:rPr>
              <w:t xml:space="preserve">Now mine eyes shall be open, and mine ears attent unto the prayer </w:t>
            </w:r>
            <w:r w:rsidRPr="00D138C2">
              <w:rPr>
                <w:i/>
                <w:iCs/>
                <w:sz w:val="19"/>
                <w:szCs w:val="19"/>
              </w:rPr>
              <w:t>that is made</w:t>
            </w:r>
            <w:r w:rsidRPr="00D138C2">
              <w:rPr>
                <w:sz w:val="19"/>
                <w:szCs w:val="19"/>
              </w:rPr>
              <w:t xml:space="preserve"> in this place. For now have I chosen and sanctified this house, that my name may be there for ever: and mine eyes and mine heart shall be there perpetually. And as for thee, if thou wilt walk before me, as David thy father walked, and do according to all that I have commanded thee, and shalt observe my statutes and my judgments; Then will I stablish the throne of thy kingdom, according as I have covenanted with David thy father, saying, There shall not fail thee a man </w:t>
            </w:r>
            <w:r w:rsidRPr="00D138C2">
              <w:rPr>
                <w:i/>
                <w:iCs/>
                <w:sz w:val="19"/>
                <w:szCs w:val="19"/>
              </w:rPr>
              <w:t>to be</w:t>
            </w:r>
            <w:r w:rsidRPr="00D138C2">
              <w:rPr>
                <w:sz w:val="19"/>
                <w:szCs w:val="19"/>
              </w:rPr>
              <w:t xml:space="preserve"> ruler in Israel. But if ye turn away, and forsake my statutes and my commandments, which I have set before you, and shall go and serve other gods, and worship them; Then will I pluck them up by the roots out of my land which I have given them; </w:t>
            </w:r>
            <w:r w:rsidRPr="009D08DB">
              <w:rPr>
                <w:sz w:val="19"/>
                <w:szCs w:val="19"/>
                <w:highlight w:val="yellow"/>
              </w:rPr>
              <w:t xml:space="preserve">and this house, which I have sanctified for my name, will I cast out of my sight, and will make it </w:t>
            </w:r>
            <w:r w:rsidRPr="009D08DB">
              <w:rPr>
                <w:i/>
                <w:iCs/>
                <w:sz w:val="19"/>
                <w:szCs w:val="19"/>
                <w:highlight w:val="yellow"/>
              </w:rPr>
              <w:t>to be</w:t>
            </w:r>
            <w:r w:rsidRPr="009D08DB">
              <w:rPr>
                <w:sz w:val="19"/>
                <w:szCs w:val="19"/>
                <w:highlight w:val="yellow"/>
              </w:rPr>
              <w:t xml:space="preserve"> a proverb and a byword</w:t>
            </w:r>
            <w:r w:rsidRPr="00D138C2">
              <w:rPr>
                <w:sz w:val="19"/>
                <w:szCs w:val="19"/>
              </w:rPr>
              <w:t xml:space="preserve"> among all nations. And this house, which is high, shall be an astonishment to every one that passeth by it; so that he shall say, Why hath the LORD done thus unto this land, and unto this house? And it shall be answered, Because </w:t>
            </w:r>
            <w:r w:rsidRPr="009D08DB">
              <w:rPr>
                <w:sz w:val="19"/>
                <w:szCs w:val="19"/>
                <w:highlight w:val="yellow"/>
              </w:rPr>
              <w:t>they forsook the LORD God</w:t>
            </w:r>
            <w:r w:rsidRPr="00D138C2">
              <w:rPr>
                <w:sz w:val="19"/>
                <w:szCs w:val="19"/>
              </w:rPr>
              <w:t xml:space="preserve"> of their fathers, which brought them forth out of the land of Egypt, and laid hold on other gods, and worshipped them, and served them: </w:t>
            </w:r>
            <w:r w:rsidRPr="009D08DB">
              <w:rPr>
                <w:sz w:val="19"/>
                <w:szCs w:val="19"/>
                <w:highlight w:val="yellow"/>
              </w:rPr>
              <w:t>therefore hath he brought</w:t>
            </w:r>
            <w:r w:rsidRPr="00D138C2">
              <w:rPr>
                <w:sz w:val="19"/>
                <w:szCs w:val="19"/>
              </w:rPr>
              <w:t xml:space="preserve"> </w:t>
            </w:r>
            <w:r w:rsidRPr="009D08DB">
              <w:rPr>
                <w:sz w:val="19"/>
                <w:szCs w:val="19"/>
                <w:highlight w:val="yellow"/>
              </w:rPr>
              <w:t>all this evil upon them</w:t>
            </w:r>
            <w:r w:rsidRPr="00D138C2">
              <w:rPr>
                <w:sz w:val="19"/>
                <w:szCs w:val="19"/>
              </w:rPr>
              <w:t>.</w:t>
            </w:r>
            <w:r w:rsidRPr="003B25E1">
              <w:t xml:space="preserve"> </w:t>
            </w:r>
            <w:r w:rsidRPr="003B25E1">
              <w:rPr>
                <w:b/>
                <w:bCs/>
              </w:rPr>
              <w:t>(</w:t>
            </w:r>
            <w:hyperlink r:id="rId11" w:history="1">
              <w:r w:rsidRPr="00D138C2">
                <w:rPr>
                  <w:rStyle w:val="Hyperlink"/>
                  <w:b/>
                  <w:bCs/>
                </w:rPr>
                <w:t>2 Chronicles 7:15-22</w:t>
              </w:r>
            </w:hyperlink>
            <w:r w:rsidRPr="003B25E1">
              <w:rPr>
                <w:b/>
                <w:bCs/>
              </w:rPr>
              <w:t>)</w:t>
            </w:r>
          </w:p>
        </w:tc>
      </w:tr>
      <w:tr w:rsidR="00D16BEA" w14:paraId="15984D2B" w14:textId="77777777" w:rsidTr="00E93EAD">
        <w:trPr>
          <w:jc w:val="center"/>
        </w:trPr>
        <w:tc>
          <w:tcPr>
            <w:tcW w:w="1084" w:type="dxa"/>
            <w:tcBorders>
              <w:top w:val="single" w:sz="18" w:space="0" w:color="auto"/>
              <w:bottom w:val="single" w:sz="18" w:space="0" w:color="auto"/>
              <w:right w:val="single" w:sz="18" w:space="0" w:color="auto"/>
            </w:tcBorders>
            <w:shd w:val="clear" w:color="auto" w:fill="DEEAF6" w:themeFill="accent5" w:themeFillTint="33"/>
            <w:vAlign w:val="center"/>
          </w:tcPr>
          <w:p w14:paraId="05043FEA" w14:textId="77777777" w:rsidR="00D16BEA" w:rsidRPr="00111979" w:rsidRDefault="00D16BEA" w:rsidP="000B4749">
            <w:pPr>
              <w:jc w:val="center"/>
              <w:rPr>
                <w:b/>
                <w:bCs/>
                <w:color w:val="EE0000"/>
                <w:sz w:val="24"/>
                <w:szCs w:val="24"/>
              </w:rPr>
            </w:pPr>
            <w:r w:rsidRPr="00111979">
              <w:rPr>
                <w:b/>
                <w:bCs/>
                <w:color w:val="EE0000"/>
                <w:sz w:val="24"/>
                <w:szCs w:val="24"/>
              </w:rPr>
              <w:t>Reference</w:t>
            </w:r>
          </w:p>
        </w:tc>
        <w:tc>
          <w:tcPr>
            <w:tcW w:w="1683" w:type="dxa"/>
            <w:tcBorders>
              <w:top w:val="single" w:sz="18" w:space="0" w:color="auto"/>
              <w:left w:val="single" w:sz="18" w:space="0" w:color="auto"/>
              <w:bottom w:val="single" w:sz="18" w:space="0" w:color="auto"/>
            </w:tcBorders>
            <w:shd w:val="clear" w:color="auto" w:fill="DEEAF6" w:themeFill="accent5" w:themeFillTint="33"/>
            <w:vAlign w:val="center"/>
          </w:tcPr>
          <w:p w14:paraId="0F14A264" w14:textId="77777777" w:rsidR="00D16BEA" w:rsidRPr="000B4749" w:rsidRDefault="00D16BEA" w:rsidP="004B5A3A">
            <w:pPr>
              <w:jc w:val="right"/>
              <w:rPr>
                <w:b/>
                <w:bCs/>
                <w:color w:val="EE0000"/>
              </w:rPr>
            </w:pPr>
            <w:r w:rsidRPr="000B4749">
              <w:rPr>
                <w:b/>
                <w:bCs/>
                <w:color w:val="EE0000"/>
              </w:rPr>
              <w:t>8</w:t>
            </w:r>
          </w:p>
        </w:tc>
        <w:tc>
          <w:tcPr>
            <w:tcW w:w="1548" w:type="dxa"/>
            <w:tcBorders>
              <w:top w:val="single" w:sz="18" w:space="0" w:color="auto"/>
              <w:bottom w:val="single" w:sz="18" w:space="0" w:color="auto"/>
              <w:right w:val="single" w:sz="12" w:space="0" w:color="auto"/>
            </w:tcBorders>
            <w:shd w:val="clear" w:color="auto" w:fill="DEEAF6" w:themeFill="accent5" w:themeFillTint="33"/>
            <w:vAlign w:val="center"/>
          </w:tcPr>
          <w:p w14:paraId="25A69A84" w14:textId="77777777" w:rsidR="00D16BEA" w:rsidRPr="000B4749" w:rsidRDefault="00D16BEA" w:rsidP="004B5A3A">
            <w:pPr>
              <w:jc w:val="right"/>
              <w:rPr>
                <w:b/>
                <w:bCs/>
                <w:color w:val="EE0000"/>
              </w:rPr>
            </w:pPr>
            <w:r w:rsidRPr="000B4749">
              <w:rPr>
                <w:b/>
                <w:bCs/>
                <w:color w:val="EE0000"/>
              </w:rPr>
              <w:t>10</w:t>
            </w:r>
          </w:p>
        </w:tc>
        <w:tc>
          <w:tcPr>
            <w:tcW w:w="990" w:type="dxa"/>
            <w:tcBorders>
              <w:top w:val="single" w:sz="18" w:space="0" w:color="auto"/>
              <w:left w:val="single" w:sz="12" w:space="0" w:color="auto"/>
              <w:bottom w:val="single" w:sz="18" w:space="0" w:color="auto"/>
            </w:tcBorders>
            <w:shd w:val="clear" w:color="auto" w:fill="DEEAF6" w:themeFill="accent5" w:themeFillTint="33"/>
            <w:vAlign w:val="center"/>
          </w:tcPr>
          <w:p w14:paraId="038278AC" w14:textId="77777777" w:rsidR="00D16BEA" w:rsidRPr="000B4749" w:rsidRDefault="00D16BEA" w:rsidP="004B5A3A">
            <w:pPr>
              <w:jc w:val="right"/>
              <w:rPr>
                <w:b/>
                <w:bCs/>
                <w:color w:val="EE0000"/>
              </w:rPr>
            </w:pPr>
            <w:r w:rsidRPr="000B4749">
              <w:rPr>
                <w:b/>
                <w:bCs/>
                <w:color w:val="EE0000"/>
              </w:rPr>
              <w:t>14</w:t>
            </w:r>
          </w:p>
        </w:tc>
        <w:tc>
          <w:tcPr>
            <w:tcW w:w="2610" w:type="dxa"/>
            <w:gridSpan w:val="2"/>
            <w:tcBorders>
              <w:top w:val="single" w:sz="18" w:space="0" w:color="auto"/>
              <w:bottom w:val="single" w:sz="18" w:space="0" w:color="auto"/>
            </w:tcBorders>
            <w:shd w:val="clear" w:color="auto" w:fill="DEEAF6" w:themeFill="accent5" w:themeFillTint="33"/>
            <w:vAlign w:val="center"/>
          </w:tcPr>
          <w:p w14:paraId="3F5C133C" w14:textId="77777777" w:rsidR="00D16BEA" w:rsidRPr="000B4749" w:rsidRDefault="00D16BEA" w:rsidP="004B5A3A">
            <w:pPr>
              <w:jc w:val="right"/>
              <w:rPr>
                <w:b/>
                <w:bCs/>
                <w:color w:val="EE0000"/>
              </w:rPr>
            </w:pPr>
            <w:r w:rsidRPr="000B4749">
              <w:rPr>
                <w:b/>
                <w:bCs/>
                <w:color w:val="EE0000"/>
              </w:rPr>
              <w:t>36:21</w:t>
            </w:r>
          </w:p>
        </w:tc>
        <w:tc>
          <w:tcPr>
            <w:tcW w:w="1435" w:type="dxa"/>
            <w:tcBorders>
              <w:top w:val="single" w:sz="18" w:space="0" w:color="auto"/>
              <w:bottom w:val="single" w:sz="18" w:space="0" w:color="auto"/>
            </w:tcBorders>
            <w:shd w:val="clear" w:color="auto" w:fill="DEEAF6" w:themeFill="accent5" w:themeFillTint="33"/>
            <w:vAlign w:val="center"/>
          </w:tcPr>
          <w:p w14:paraId="4A5AB9D7" w14:textId="77777777" w:rsidR="00D16BEA" w:rsidRPr="000B4749" w:rsidRDefault="00D16BEA" w:rsidP="004B5A3A">
            <w:pPr>
              <w:jc w:val="right"/>
              <w:rPr>
                <w:b/>
                <w:bCs/>
                <w:color w:val="EE0000"/>
              </w:rPr>
            </w:pPr>
            <w:r w:rsidRPr="000B4749">
              <w:rPr>
                <w:b/>
                <w:bCs/>
                <w:color w:val="EE0000"/>
              </w:rPr>
              <w:t>36:23</w:t>
            </w:r>
          </w:p>
        </w:tc>
      </w:tr>
      <w:tr w:rsidR="00D16BEA" w14:paraId="33976BE5" w14:textId="77777777" w:rsidTr="00E93EAD">
        <w:trPr>
          <w:jc w:val="center"/>
        </w:trPr>
        <w:tc>
          <w:tcPr>
            <w:tcW w:w="1084" w:type="dxa"/>
            <w:tcBorders>
              <w:top w:val="single" w:sz="18" w:space="0" w:color="auto"/>
              <w:right w:val="single" w:sz="18" w:space="0" w:color="auto"/>
            </w:tcBorders>
            <w:shd w:val="clear" w:color="auto" w:fill="DEEAF6" w:themeFill="accent5" w:themeFillTint="33"/>
            <w:vAlign w:val="center"/>
          </w:tcPr>
          <w:p w14:paraId="0ED518DB" w14:textId="77777777" w:rsidR="00D16BEA" w:rsidRPr="00111979" w:rsidRDefault="00D16BEA" w:rsidP="000B4749">
            <w:pPr>
              <w:jc w:val="center"/>
              <w:rPr>
                <w:b/>
                <w:bCs/>
                <w:color w:val="EE0000"/>
                <w:sz w:val="24"/>
                <w:szCs w:val="24"/>
              </w:rPr>
            </w:pPr>
            <w:r w:rsidRPr="00111979">
              <w:rPr>
                <w:b/>
                <w:bCs/>
                <w:color w:val="EE0000"/>
                <w:sz w:val="24"/>
                <w:szCs w:val="24"/>
              </w:rPr>
              <w:t>Division</w:t>
            </w:r>
          </w:p>
        </w:tc>
        <w:tc>
          <w:tcPr>
            <w:tcW w:w="3231" w:type="dxa"/>
            <w:gridSpan w:val="2"/>
            <w:tcBorders>
              <w:top w:val="single" w:sz="18" w:space="0" w:color="auto"/>
              <w:left w:val="single" w:sz="18" w:space="0" w:color="auto"/>
              <w:right w:val="single" w:sz="12" w:space="0" w:color="auto"/>
            </w:tcBorders>
            <w:vAlign w:val="center"/>
          </w:tcPr>
          <w:p w14:paraId="20273FCF" w14:textId="77777777" w:rsidR="00D16BEA" w:rsidRPr="00D138C2" w:rsidRDefault="00D16BEA" w:rsidP="004B5A3A">
            <w:pPr>
              <w:jc w:val="center"/>
              <w:rPr>
                <w:b/>
                <w:bCs/>
                <w:color w:val="0070C0"/>
              </w:rPr>
            </w:pPr>
            <w:r w:rsidRPr="00D138C2">
              <w:rPr>
                <w:b/>
                <w:bCs/>
                <w:color w:val="0070C0"/>
              </w:rPr>
              <w:t>Solomon’s Reign</w:t>
            </w:r>
          </w:p>
        </w:tc>
        <w:tc>
          <w:tcPr>
            <w:tcW w:w="5035" w:type="dxa"/>
            <w:gridSpan w:val="4"/>
            <w:tcBorders>
              <w:top w:val="single" w:sz="18" w:space="0" w:color="auto"/>
              <w:left w:val="single" w:sz="12" w:space="0" w:color="auto"/>
            </w:tcBorders>
            <w:vAlign w:val="center"/>
          </w:tcPr>
          <w:p w14:paraId="1CC7AF29" w14:textId="77777777" w:rsidR="00D16BEA" w:rsidRPr="00D138C2" w:rsidRDefault="00D16BEA" w:rsidP="004B5A3A">
            <w:pPr>
              <w:jc w:val="center"/>
              <w:rPr>
                <w:b/>
                <w:bCs/>
                <w:color w:val="0070C0"/>
              </w:rPr>
            </w:pPr>
            <w:r w:rsidRPr="00D138C2">
              <w:rPr>
                <w:b/>
                <w:bCs/>
                <w:color w:val="0070C0"/>
              </w:rPr>
              <w:t>The Reigns of those Kings following Solomon</w:t>
            </w:r>
          </w:p>
        </w:tc>
      </w:tr>
      <w:tr w:rsidR="00D16BEA" w14:paraId="226EBBC2" w14:textId="77777777" w:rsidTr="00E93EAD">
        <w:trPr>
          <w:jc w:val="center"/>
        </w:trPr>
        <w:tc>
          <w:tcPr>
            <w:tcW w:w="1084" w:type="dxa"/>
            <w:tcBorders>
              <w:right w:val="single" w:sz="18" w:space="0" w:color="auto"/>
            </w:tcBorders>
            <w:shd w:val="clear" w:color="auto" w:fill="DEEAF6" w:themeFill="accent5" w:themeFillTint="33"/>
            <w:vAlign w:val="center"/>
          </w:tcPr>
          <w:p w14:paraId="53130C47" w14:textId="77777777" w:rsidR="00D16BEA" w:rsidRPr="00111979" w:rsidRDefault="00D16BEA" w:rsidP="000B4749">
            <w:pPr>
              <w:jc w:val="center"/>
              <w:rPr>
                <w:b/>
                <w:bCs/>
                <w:color w:val="EE0000"/>
                <w:sz w:val="24"/>
                <w:szCs w:val="24"/>
              </w:rPr>
            </w:pPr>
            <w:r w:rsidRPr="00111979">
              <w:rPr>
                <w:b/>
                <w:bCs/>
                <w:color w:val="EE0000"/>
                <w:sz w:val="24"/>
                <w:szCs w:val="24"/>
              </w:rPr>
              <w:t>Plan</w:t>
            </w:r>
          </w:p>
        </w:tc>
        <w:tc>
          <w:tcPr>
            <w:tcW w:w="1683" w:type="dxa"/>
            <w:tcBorders>
              <w:left w:val="single" w:sz="18" w:space="0" w:color="auto"/>
            </w:tcBorders>
            <w:vAlign w:val="center"/>
          </w:tcPr>
          <w:p w14:paraId="1CCAE2B3" w14:textId="77777777" w:rsidR="00D16BEA" w:rsidRDefault="00D16BEA" w:rsidP="004B5A3A">
            <w:pPr>
              <w:jc w:val="center"/>
            </w:pPr>
            <w:r>
              <w:t>Solomon Builds the Temple</w:t>
            </w:r>
          </w:p>
        </w:tc>
        <w:tc>
          <w:tcPr>
            <w:tcW w:w="1548" w:type="dxa"/>
            <w:tcBorders>
              <w:right w:val="single" w:sz="12" w:space="0" w:color="auto"/>
            </w:tcBorders>
            <w:vAlign w:val="center"/>
          </w:tcPr>
          <w:p w14:paraId="2E67BDE0" w14:textId="77777777" w:rsidR="00D16BEA" w:rsidRDefault="00D16BEA" w:rsidP="004B5A3A">
            <w:pPr>
              <w:jc w:val="center"/>
            </w:pPr>
            <w:r>
              <w:t>Solomon Reigns in Glory</w:t>
            </w:r>
          </w:p>
        </w:tc>
        <w:tc>
          <w:tcPr>
            <w:tcW w:w="990" w:type="dxa"/>
            <w:tcBorders>
              <w:left w:val="single" w:sz="12" w:space="0" w:color="auto"/>
            </w:tcBorders>
            <w:vAlign w:val="center"/>
          </w:tcPr>
          <w:p w14:paraId="5CEC13D7" w14:textId="77777777" w:rsidR="00D16BEA" w:rsidRDefault="00D16BEA" w:rsidP="004B5A3A">
            <w:pPr>
              <w:jc w:val="center"/>
            </w:pPr>
            <w:r>
              <w:t>The Kingdom is Divided</w:t>
            </w:r>
          </w:p>
        </w:tc>
        <w:tc>
          <w:tcPr>
            <w:tcW w:w="1170" w:type="dxa"/>
            <w:vAlign w:val="center"/>
          </w:tcPr>
          <w:p w14:paraId="67C1F44C" w14:textId="3162FE85" w:rsidR="00D16BEA" w:rsidRDefault="00D16BEA" w:rsidP="004B5A3A">
            <w:pPr>
              <w:jc w:val="center"/>
            </w:pPr>
            <w:r>
              <w:t xml:space="preserve">Wickedness Interrupted by </w:t>
            </w:r>
            <w:r w:rsidR="009601C0">
              <w:t>R</w:t>
            </w:r>
            <w:r>
              <w:t>evivals</w:t>
            </w:r>
          </w:p>
        </w:tc>
        <w:tc>
          <w:tcPr>
            <w:tcW w:w="1440" w:type="dxa"/>
            <w:vAlign w:val="center"/>
          </w:tcPr>
          <w:p w14:paraId="16C5F59B" w14:textId="4514FC73" w:rsidR="00D16BEA" w:rsidRDefault="00D16BEA" w:rsidP="004B5A3A">
            <w:pPr>
              <w:jc w:val="center"/>
            </w:pPr>
            <w:r>
              <w:t>On to</w:t>
            </w:r>
            <w:r w:rsidR="00CC1D64">
              <w:t xml:space="preserve"> the</w:t>
            </w:r>
            <w:r>
              <w:t xml:space="preserve"> Babylonian Captivity</w:t>
            </w:r>
          </w:p>
        </w:tc>
        <w:tc>
          <w:tcPr>
            <w:tcW w:w="1435" w:type="dxa"/>
            <w:tcBorders>
              <w:top w:val="single" w:sz="6" w:space="0" w:color="auto"/>
              <w:bottom w:val="single" w:sz="6" w:space="0" w:color="auto"/>
            </w:tcBorders>
            <w:shd w:val="clear" w:color="auto" w:fill="DEEAF6" w:themeFill="accent5" w:themeFillTint="33"/>
            <w:vAlign w:val="center"/>
          </w:tcPr>
          <w:p w14:paraId="436C07A9" w14:textId="6DE02DDD" w:rsidR="00D16BEA" w:rsidRPr="00054D0B" w:rsidRDefault="00D16BEA" w:rsidP="004B5A3A">
            <w:pPr>
              <w:jc w:val="center"/>
              <w:rPr>
                <w:b/>
                <w:bCs/>
                <w:color w:val="7030A0"/>
              </w:rPr>
            </w:pPr>
            <w:r w:rsidRPr="00054D0B">
              <w:rPr>
                <w:b/>
                <w:bCs/>
                <w:color w:val="7030A0"/>
              </w:rPr>
              <w:t xml:space="preserve">Introduction </w:t>
            </w:r>
            <w:r w:rsidR="00054D0B">
              <w:rPr>
                <w:b/>
                <w:bCs/>
                <w:color w:val="7030A0"/>
              </w:rPr>
              <w:t>to</w:t>
            </w:r>
            <w:r w:rsidRPr="00054D0B">
              <w:rPr>
                <w:b/>
                <w:bCs/>
                <w:color w:val="7030A0"/>
              </w:rPr>
              <w:t xml:space="preserve"> </w:t>
            </w:r>
            <w:r w:rsidR="00E93EAD">
              <w:rPr>
                <w:b/>
                <w:bCs/>
                <w:color w:val="7030A0"/>
              </w:rPr>
              <w:t xml:space="preserve">Cyrus, </w:t>
            </w:r>
            <w:r w:rsidRPr="00054D0B">
              <w:rPr>
                <w:b/>
                <w:bCs/>
                <w:color w:val="7030A0"/>
              </w:rPr>
              <w:t>the Deliverer</w:t>
            </w:r>
          </w:p>
        </w:tc>
      </w:tr>
      <w:tr w:rsidR="00D16BEA" w14:paraId="0C957742" w14:textId="77777777" w:rsidTr="00E93EAD">
        <w:trPr>
          <w:jc w:val="center"/>
        </w:trPr>
        <w:tc>
          <w:tcPr>
            <w:tcW w:w="1084" w:type="dxa"/>
            <w:vMerge w:val="restart"/>
            <w:tcBorders>
              <w:right w:val="single" w:sz="18" w:space="0" w:color="auto"/>
            </w:tcBorders>
            <w:shd w:val="clear" w:color="auto" w:fill="DEEAF6" w:themeFill="accent5" w:themeFillTint="33"/>
            <w:vAlign w:val="center"/>
          </w:tcPr>
          <w:p w14:paraId="0D25C165" w14:textId="77777777" w:rsidR="00D16BEA" w:rsidRPr="00111979" w:rsidRDefault="00D16BEA" w:rsidP="000B4749">
            <w:pPr>
              <w:jc w:val="center"/>
              <w:rPr>
                <w:b/>
                <w:bCs/>
                <w:color w:val="EE0000"/>
                <w:sz w:val="24"/>
                <w:szCs w:val="24"/>
              </w:rPr>
            </w:pPr>
            <w:r w:rsidRPr="00111979">
              <w:rPr>
                <w:b/>
                <w:bCs/>
                <w:color w:val="EE0000"/>
                <w:sz w:val="24"/>
                <w:szCs w:val="24"/>
              </w:rPr>
              <w:t>Type and Reference</w:t>
            </w:r>
          </w:p>
        </w:tc>
        <w:tc>
          <w:tcPr>
            <w:tcW w:w="1683" w:type="dxa"/>
            <w:tcBorders>
              <w:left w:val="single" w:sz="18" w:space="0" w:color="auto"/>
            </w:tcBorders>
            <w:vAlign w:val="center"/>
          </w:tcPr>
          <w:p w14:paraId="7C78F0D7" w14:textId="77777777" w:rsidR="00D16BEA" w:rsidRDefault="00D16BEA" w:rsidP="004B5A3A">
            <w:pPr>
              <w:jc w:val="center"/>
            </w:pPr>
            <w:r>
              <w:t>The Branch Builds the Millennial Temple</w:t>
            </w:r>
          </w:p>
        </w:tc>
        <w:tc>
          <w:tcPr>
            <w:tcW w:w="1548" w:type="dxa"/>
            <w:tcBorders>
              <w:right w:val="single" w:sz="12" w:space="0" w:color="auto"/>
            </w:tcBorders>
            <w:vAlign w:val="center"/>
          </w:tcPr>
          <w:p w14:paraId="46BC6E4D" w14:textId="77777777" w:rsidR="00D16BEA" w:rsidRDefault="00D16BEA" w:rsidP="004B5A3A">
            <w:pPr>
              <w:jc w:val="center"/>
            </w:pPr>
            <w:r>
              <w:t>The Glory of Christ’s reign</w:t>
            </w:r>
          </w:p>
        </w:tc>
        <w:tc>
          <w:tcPr>
            <w:tcW w:w="3600" w:type="dxa"/>
            <w:gridSpan w:val="3"/>
            <w:tcBorders>
              <w:left w:val="single" w:sz="12" w:space="0" w:color="auto"/>
            </w:tcBorders>
            <w:vAlign w:val="center"/>
          </w:tcPr>
          <w:p w14:paraId="06A40805" w14:textId="3C1CAA9B" w:rsidR="00D16BEA" w:rsidRDefault="00D16BEA" w:rsidP="004B5A3A">
            <w:pPr>
              <w:jc w:val="center"/>
            </w:pPr>
            <w:r>
              <w:t>The Great Tribulation</w:t>
            </w:r>
            <w:r w:rsidR="00E20119">
              <w:t xml:space="preserve"> </w:t>
            </w:r>
            <w:r w:rsidR="004302E0">
              <w:t>(</w:t>
            </w:r>
            <w:r w:rsidR="00E20119">
              <w:t>Man</w:t>
            </w:r>
            <w:r w:rsidR="004B389C">
              <w:t>’</w:t>
            </w:r>
            <w:r w:rsidR="00E20119">
              <w:t>s Reign)</w:t>
            </w:r>
          </w:p>
          <w:p w14:paraId="45E0661A" w14:textId="2D3B59AC" w:rsidR="00E20119" w:rsidRPr="002864F9" w:rsidRDefault="002F3BF9" w:rsidP="004B5A3A">
            <w:pPr>
              <w:jc w:val="center"/>
              <w:rPr>
                <w:b/>
                <w:bCs/>
              </w:rPr>
            </w:pPr>
            <w:r>
              <w:rPr>
                <w:b/>
                <w:bCs/>
                <w:color w:val="7030A0"/>
              </w:rPr>
              <w:t>The Feast of Tabernacles</w:t>
            </w:r>
          </w:p>
        </w:tc>
        <w:tc>
          <w:tcPr>
            <w:tcW w:w="1435" w:type="dxa"/>
            <w:tcBorders>
              <w:top w:val="single" w:sz="6" w:space="0" w:color="auto"/>
              <w:bottom w:val="single" w:sz="6" w:space="0" w:color="auto"/>
            </w:tcBorders>
            <w:shd w:val="clear" w:color="auto" w:fill="DEEAF6" w:themeFill="accent5" w:themeFillTint="33"/>
            <w:vAlign w:val="center"/>
          </w:tcPr>
          <w:p w14:paraId="4CB9BD06" w14:textId="63FCE8BC" w:rsidR="00D16BEA" w:rsidRPr="00054D0B" w:rsidRDefault="00D16BEA" w:rsidP="004B5A3A">
            <w:pPr>
              <w:jc w:val="center"/>
              <w:rPr>
                <w:b/>
                <w:bCs/>
                <w:color w:val="7030A0"/>
              </w:rPr>
            </w:pPr>
            <w:r w:rsidRPr="00054D0B">
              <w:rPr>
                <w:b/>
                <w:bCs/>
                <w:color w:val="7030A0"/>
              </w:rPr>
              <w:t>Christ Reigns Forever</w:t>
            </w:r>
            <w:r w:rsidR="00A03984">
              <w:rPr>
                <w:b/>
                <w:bCs/>
                <w:color w:val="7030A0"/>
              </w:rPr>
              <w:t xml:space="preserve"> in His Kingdom</w:t>
            </w:r>
          </w:p>
        </w:tc>
      </w:tr>
      <w:tr w:rsidR="00D16BEA" w14:paraId="02BCAD36" w14:textId="77777777" w:rsidTr="00E93EAD">
        <w:trPr>
          <w:jc w:val="center"/>
        </w:trPr>
        <w:tc>
          <w:tcPr>
            <w:tcW w:w="1084" w:type="dxa"/>
            <w:vMerge/>
            <w:tcBorders>
              <w:right w:val="single" w:sz="18" w:space="0" w:color="auto"/>
            </w:tcBorders>
            <w:shd w:val="clear" w:color="auto" w:fill="DEEAF6" w:themeFill="accent5" w:themeFillTint="33"/>
            <w:vAlign w:val="center"/>
          </w:tcPr>
          <w:p w14:paraId="5D0CDDEA" w14:textId="77777777" w:rsidR="00D16BEA" w:rsidRPr="00111979" w:rsidRDefault="00D16BEA" w:rsidP="000B4749">
            <w:pPr>
              <w:jc w:val="center"/>
              <w:rPr>
                <w:b/>
                <w:bCs/>
                <w:color w:val="EE0000"/>
                <w:sz w:val="24"/>
                <w:szCs w:val="24"/>
              </w:rPr>
            </w:pPr>
          </w:p>
        </w:tc>
        <w:tc>
          <w:tcPr>
            <w:tcW w:w="1683" w:type="dxa"/>
            <w:tcBorders>
              <w:left w:val="single" w:sz="18" w:space="0" w:color="auto"/>
            </w:tcBorders>
            <w:vAlign w:val="center"/>
          </w:tcPr>
          <w:p w14:paraId="51AA4A06" w14:textId="77777777" w:rsidR="00D16BEA" w:rsidRDefault="00D16BEA" w:rsidP="004B5A3A">
            <w:pPr>
              <w:jc w:val="center"/>
            </w:pPr>
            <w:hyperlink r:id="rId12" w:history="1">
              <w:r w:rsidRPr="003B25E1">
                <w:rPr>
                  <w:rStyle w:val="Hyperlink"/>
                </w:rPr>
                <w:t>Zechariah 6</w:t>
              </w:r>
            </w:hyperlink>
          </w:p>
        </w:tc>
        <w:tc>
          <w:tcPr>
            <w:tcW w:w="1548" w:type="dxa"/>
            <w:tcBorders>
              <w:right w:val="single" w:sz="12" w:space="0" w:color="auto"/>
            </w:tcBorders>
            <w:vAlign w:val="center"/>
          </w:tcPr>
          <w:p w14:paraId="0CE6B73A" w14:textId="77777777" w:rsidR="00D16BEA" w:rsidRDefault="00D16BEA" w:rsidP="004B5A3A">
            <w:pPr>
              <w:jc w:val="center"/>
            </w:pPr>
            <w:hyperlink r:id="rId13" w:history="1">
              <w:r w:rsidRPr="003B25E1">
                <w:rPr>
                  <w:rStyle w:val="Hyperlink"/>
                </w:rPr>
                <w:t>Isaiah 2:1-4</w:t>
              </w:r>
            </w:hyperlink>
            <w:r>
              <w:t xml:space="preserve">; </w:t>
            </w:r>
            <w:hyperlink r:id="rId14" w:history="1">
              <w:r w:rsidRPr="003B25E1">
                <w:rPr>
                  <w:rStyle w:val="Hyperlink"/>
                </w:rPr>
                <w:t>11</w:t>
              </w:r>
            </w:hyperlink>
            <w:r>
              <w:t xml:space="preserve">, </w:t>
            </w:r>
            <w:hyperlink r:id="rId15" w:history="1">
              <w:r w:rsidRPr="003B25E1">
                <w:rPr>
                  <w:rStyle w:val="Hyperlink"/>
                </w:rPr>
                <w:t>Revelation 20</w:t>
              </w:r>
            </w:hyperlink>
          </w:p>
        </w:tc>
        <w:tc>
          <w:tcPr>
            <w:tcW w:w="3600" w:type="dxa"/>
            <w:gridSpan w:val="3"/>
            <w:tcBorders>
              <w:left w:val="single" w:sz="12" w:space="0" w:color="auto"/>
            </w:tcBorders>
            <w:vAlign w:val="center"/>
          </w:tcPr>
          <w:p w14:paraId="0A0FE6E5" w14:textId="4082A7D8" w:rsidR="00D16BEA" w:rsidRDefault="00D16BEA" w:rsidP="004B5A3A">
            <w:pPr>
              <w:jc w:val="center"/>
            </w:pPr>
            <w:hyperlink r:id="rId16" w:history="1">
              <w:r w:rsidRPr="003B25E1">
                <w:rPr>
                  <w:rStyle w:val="Hyperlink"/>
                </w:rPr>
                <w:t>Isaiah 39</w:t>
              </w:r>
            </w:hyperlink>
            <w:r>
              <w:t xml:space="preserve">; </w:t>
            </w:r>
            <w:hyperlink r:id="rId17" w:history="1">
              <w:r w:rsidRPr="003B25E1">
                <w:rPr>
                  <w:rStyle w:val="Hyperlink"/>
                </w:rPr>
                <w:t>Revelation 6-20</w:t>
              </w:r>
            </w:hyperlink>
            <w:r w:rsidR="002F3BF9">
              <w:t xml:space="preserve">; </w:t>
            </w:r>
            <w:hyperlink r:id="rId18" w:history="1">
              <w:r w:rsidR="002F3BF9" w:rsidRPr="00C45A13">
                <w:rPr>
                  <w:rStyle w:val="Hyperlink"/>
                  <w:sz w:val="20"/>
                  <w:szCs w:val="20"/>
                </w:rPr>
                <w:t>Zecharia</w:t>
              </w:r>
              <w:r w:rsidR="002F3BF9" w:rsidRPr="00C45A13">
                <w:rPr>
                  <w:rStyle w:val="Hyperlink"/>
                  <w:sz w:val="20"/>
                  <w:szCs w:val="20"/>
                </w:rPr>
                <w:t>h</w:t>
              </w:r>
              <w:r w:rsidR="002F3BF9" w:rsidRPr="00C45A13">
                <w:rPr>
                  <w:rStyle w:val="Hyperlink"/>
                  <w:sz w:val="20"/>
                  <w:szCs w:val="20"/>
                </w:rPr>
                <w:t xml:space="preserve"> 14</w:t>
              </w:r>
            </w:hyperlink>
          </w:p>
        </w:tc>
        <w:tc>
          <w:tcPr>
            <w:tcW w:w="1435" w:type="dxa"/>
            <w:tcBorders>
              <w:top w:val="single" w:sz="6" w:space="0" w:color="auto"/>
              <w:bottom w:val="single" w:sz="6" w:space="0" w:color="auto"/>
            </w:tcBorders>
            <w:vAlign w:val="center"/>
          </w:tcPr>
          <w:p w14:paraId="1F1982DC" w14:textId="77777777" w:rsidR="00D16BEA" w:rsidRPr="002F3BF9" w:rsidRDefault="00D16BEA" w:rsidP="004B5A3A">
            <w:pPr>
              <w:jc w:val="center"/>
              <w:rPr>
                <w:rStyle w:val="Hyperlink"/>
              </w:rPr>
            </w:pPr>
            <w:r w:rsidRPr="002F3BF9">
              <w:fldChar w:fldCharType="begin"/>
            </w:r>
            <w:r w:rsidRPr="002F3BF9">
              <w:instrText>HYPERLINK "swordsearcher://bible/isa40-45"</w:instrText>
            </w:r>
            <w:r w:rsidRPr="002F3BF9">
              <w:fldChar w:fldCharType="separate"/>
            </w:r>
            <w:r w:rsidRPr="002F3BF9">
              <w:rPr>
                <w:rStyle w:val="Hyperlink"/>
              </w:rPr>
              <w:t>Isaiah 40-45</w:t>
            </w:r>
          </w:p>
          <w:p w14:paraId="30BDF715" w14:textId="0C596B7F" w:rsidR="00C45A13" w:rsidRDefault="00D16BEA" w:rsidP="002F3BF9">
            <w:pPr>
              <w:jc w:val="center"/>
            </w:pPr>
            <w:r w:rsidRPr="002F3BF9">
              <w:fldChar w:fldCharType="end"/>
            </w:r>
            <w:hyperlink r:id="rId19" w:history="1">
              <w:r w:rsidRPr="002F3BF9">
                <w:rPr>
                  <w:rStyle w:val="Hyperlink"/>
                </w:rPr>
                <w:t>Revelation 21</w:t>
              </w:r>
            </w:hyperlink>
          </w:p>
        </w:tc>
      </w:tr>
      <w:tr w:rsidR="00D16BEA" w14:paraId="64517017" w14:textId="77777777" w:rsidTr="00E93EAD">
        <w:trPr>
          <w:jc w:val="center"/>
        </w:trPr>
        <w:tc>
          <w:tcPr>
            <w:tcW w:w="1084" w:type="dxa"/>
            <w:tcBorders>
              <w:bottom w:val="single" w:sz="18" w:space="0" w:color="auto"/>
              <w:right w:val="single" w:sz="18" w:space="0" w:color="auto"/>
            </w:tcBorders>
            <w:shd w:val="clear" w:color="auto" w:fill="DEEAF6" w:themeFill="accent5" w:themeFillTint="33"/>
            <w:vAlign w:val="center"/>
          </w:tcPr>
          <w:p w14:paraId="1B4D9629" w14:textId="77777777" w:rsidR="00D16BEA" w:rsidRPr="00111979" w:rsidRDefault="00D16BEA" w:rsidP="000B4749">
            <w:pPr>
              <w:jc w:val="center"/>
              <w:rPr>
                <w:b/>
                <w:bCs/>
                <w:color w:val="EE0000"/>
                <w:sz w:val="24"/>
                <w:szCs w:val="24"/>
              </w:rPr>
            </w:pPr>
            <w:r w:rsidRPr="00111979">
              <w:rPr>
                <w:b/>
                <w:bCs/>
                <w:color w:val="EE0000"/>
                <w:sz w:val="24"/>
                <w:szCs w:val="24"/>
              </w:rPr>
              <w:t>Time</w:t>
            </w:r>
          </w:p>
        </w:tc>
        <w:tc>
          <w:tcPr>
            <w:tcW w:w="3231" w:type="dxa"/>
            <w:gridSpan w:val="2"/>
            <w:tcBorders>
              <w:left w:val="single" w:sz="18" w:space="0" w:color="auto"/>
              <w:bottom w:val="single" w:sz="18" w:space="0" w:color="auto"/>
              <w:right w:val="single" w:sz="12" w:space="0" w:color="auto"/>
            </w:tcBorders>
            <w:vAlign w:val="center"/>
          </w:tcPr>
          <w:p w14:paraId="0A865673" w14:textId="77777777" w:rsidR="00D16BEA" w:rsidRPr="00111979" w:rsidRDefault="00D16BEA" w:rsidP="004B5A3A">
            <w:pPr>
              <w:jc w:val="center"/>
              <w:rPr>
                <w:b/>
                <w:bCs/>
                <w:color w:val="0070C0"/>
              </w:rPr>
            </w:pPr>
            <w:r w:rsidRPr="00111979">
              <w:rPr>
                <w:b/>
                <w:bCs/>
                <w:color w:val="0070C0"/>
              </w:rPr>
              <w:t>40 Years</w:t>
            </w:r>
          </w:p>
        </w:tc>
        <w:tc>
          <w:tcPr>
            <w:tcW w:w="3600" w:type="dxa"/>
            <w:gridSpan w:val="3"/>
            <w:tcBorders>
              <w:left w:val="single" w:sz="12" w:space="0" w:color="auto"/>
            </w:tcBorders>
            <w:vAlign w:val="center"/>
          </w:tcPr>
          <w:p w14:paraId="5EAF430E" w14:textId="77777777" w:rsidR="00D16BEA" w:rsidRPr="00111979" w:rsidRDefault="00D16BEA" w:rsidP="004B5A3A">
            <w:pPr>
              <w:jc w:val="center"/>
              <w:rPr>
                <w:b/>
                <w:bCs/>
                <w:color w:val="0070C0"/>
              </w:rPr>
            </w:pPr>
            <w:r w:rsidRPr="00111979">
              <w:rPr>
                <w:b/>
                <w:bCs/>
                <w:color w:val="0070C0"/>
              </w:rPr>
              <w:t>393 years</w:t>
            </w:r>
          </w:p>
        </w:tc>
        <w:tc>
          <w:tcPr>
            <w:tcW w:w="1435" w:type="dxa"/>
            <w:tcBorders>
              <w:top w:val="single" w:sz="6" w:space="0" w:color="auto"/>
              <w:bottom w:val="single" w:sz="18" w:space="0" w:color="auto"/>
            </w:tcBorders>
            <w:shd w:val="clear" w:color="auto" w:fill="DEEAF6" w:themeFill="accent5" w:themeFillTint="33"/>
            <w:vAlign w:val="center"/>
          </w:tcPr>
          <w:p w14:paraId="04AC62A8" w14:textId="77777777" w:rsidR="00D16BEA" w:rsidRPr="00111979" w:rsidRDefault="00D16BEA" w:rsidP="004B5A3A">
            <w:pPr>
              <w:jc w:val="center"/>
              <w:rPr>
                <w:b/>
                <w:bCs/>
                <w:color w:val="0070C0"/>
              </w:rPr>
            </w:pPr>
            <w:r w:rsidRPr="004302E0">
              <w:rPr>
                <w:b/>
                <w:bCs/>
                <w:color w:val="7030A0"/>
              </w:rPr>
              <w:t>Eternity</w:t>
            </w:r>
          </w:p>
        </w:tc>
      </w:tr>
    </w:tbl>
    <w:p w14:paraId="67F4C19B" w14:textId="74801664" w:rsidR="008B15D4" w:rsidRPr="008B15D4" w:rsidRDefault="008B15D4">
      <w:pPr>
        <w:rPr>
          <w:b/>
          <w:bCs/>
          <w:color w:val="EE0000"/>
          <w:sz w:val="28"/>
          <w:szCs w:val="28"/>
        </w:rPr>
      </w:pPr>
      <w:bookmarkStart w:id="1" w:name="_Hlk228654882"/>
      <w:r w:rsidRPr="008B15D4">
        <w:rPr>
          <w:b/>
          <w:bCs/>
          <w:color w:val="EE0000"/>
          <w:sz w:val="28"/>
          <w:szCs w:val="28"/>
        </w:rPr>
        <w:t>I. The LORD was with Solomon and Magnified him</w:t>
      </w:r>
      <w:r w:rsidR="008B6782">
        <w:rPr>
          <w:b/>
          <w:bCs/>
          <w:color w:val="EE0000"/>
          <w:sz w:val="28"/>
          <w:szCs w:val="28"/>
        </w:rPr>
        <w:t xml:space="preserve"> – A type – </w:t>
      </w:r>
      <w:hyperlink r:id="rId20" w:history="1">
        <w:r w:rsidR="008B6782" w:rsidRPr="008B6782">
          <w:rPr>
            <w:rStyle w:val="Hyperlink"/>
            <w:sz w:val="28"/>
            <w:szCs w:val="28"/>
          </w:rPr>
          <w:t>Psalm 40</w:t>
        </w:r>
      </w:hyperlink>
    </w:p>
    <w:bookmarkEnd w:id="1"/>
    <w:p w14:paraId="7FCA2D71" w14:textId="14EFAECE" w:rsidR="008B15D4" w:rsidRDefault="008B15D4">
      <w:r w:rsidRPr="008B15D4">
        <w:rPr>
          <w:b/>
          <w:bCs/>
          <w:color w:val="00B050"/>
        </w:rPr>
        <w:t xml:space="preserve">The LORD strengthened Solomon in his </w:t>
      </w:r>
      <w:r w:rsidR="0008067F" w:rsidRPr="008B15D4">
        <w:rPr>
          <w:b/>
          <w:bCs/>
          <w:color w:val="00B050"/>
        </w:rPr>
        <w:t>Kingdom</w:t>
      </w:r>
      <w:r w:rsidRPr="008B15D4">
        <w:rPr>
          <w:color w:val="00B050"/>
        </w:rPr>
        <w:t xml:space="preserve"> </w:t>
      </w:r>
    </w:p>
    <w:p w14:paraId="4409DB66" w14:textId="7119462F" w:rsidR="008B15D4" w:rsidRDefault="00D16BEA">
      <w:hyperlink r:id="rId21" w:history="1">
        <w:r w:rsidRPr="008B15D4">
          <w:rPr>
            <w:rStyle w:val="Hyperlink"/>
            <w:b/>
            <w:bCs/>
          </w:rPr>
          <w:t>2 Chronicles 1:1</w:t>
        </w:r>
      </w:hyperlink>
      <w:r>
        <w:t xml:space="preserve"> And Solomon the son of David was strengthened in his kingdom, and the LORD his God </w:t>
      </w:r>
      <w:r>
        <w:rPr>
          <w:i/>
          <w:iCs/>
        </w:rPr>
        <w:t>was</w:t>
      </w:r>
      <w:r>
        <w:t xml:space="preserve"> with him, and magnified him exceedingly.</w:t>
      </w:r>
    </w:p>
    <w:p w14:paraId="569089F9" w14:textId="520F7231" w:rsidR="00054D0B" w:rsidRDefault="008B15D4">
      <w:r w:rsidRPr="008B15D4">
        <w:rPr>
          <w:b/>
          <w:bCs/>
          <w:color w:val="00B050"/>
        </w:rPr>
        <w:t xml:space="preserve">Solomon </w:t>
      </w:r>
      <w:r w:rsidR="00DC7DF9">
        <w:rPr>
          <w:b/>
          <w:bCs/>
          <w:color w:val="00B050"/>
        </w:rPr>
        <w:t xml:space="preserve">with all the congregation go to the high place at Gibeon - </w:t>
      </w:r>
      <w:hyperlink r:id="rId22" w:history="1">
        <w:r w:rsidR="00DC7DF9" w:rsidRPr="008B15D4">
          <w:rPr>
            <w:rStyle w:val="Hyperlink"/>
          </w:rPr>
          <w:t>Deuteronomy 12</w:t>
        </w:r>
      </w:hyperlink>
      <w:r w:rsidR="00DC7DF9">
        <w:t>;</w:t>
      </w:r>
      <w:hyperlink r:id="rId23" w:history="1">
        <w:r w:rsidR="00DC7DF9" w:rsidRPr="008B15D4">
          <w:rPr>
            <w:rStyle w:val="Hyperlink"/>
          </w:rPr>
          <w:t xml:space="preserve"> I Kings 3</w:t>
        </w:r>
      </w:hyperlink>
      <w:r w:rsidR="00D16BEA">
        <w:br/>
      </w:r>
      <w:hyperlink r:id="rId24" w:history="1">
        <w:r w:rsidR="00D16BEA" w:rsidRPr="00A03984">
          <w:rPr>
            <w:rStyle w:val="Hyperlink"/>
            <w:b/>
            <w:bCs/>
          </w:rPr>
          <w:t>2 Chronicles 1:2</w:t>
        </w:r>
      </w:hyperlink>
      <w:r w:rsidR="00D16BEA">
        <w:t xml:space="preserve"> Then Solomon spake unto all Israel, to the captains of thousands and of hundreds, and to the judges, and to every governor in all Israel, the chief of the fathers.</w:t>
      </w:r>
      <w:r w:rsidR="00D16BEA">
        <w:br/>
      </w:r>
      <w:r w:rsidR="00D16BEA">
        <w:rPr>
          <w:b/>
          <w:bCs/>
        </w:rPr>
        <w:t>2 Chronicles 1:3</w:t>
      </w:r>
      <w:r w:rsidR="00D16BEA">
        <w:t xml:space="preserve"> So Solomon, and all the congregation with him, went to the high place that </w:t>
      </w:r>
      <w:r w:rsidR="00D16BEA">
        <w:rPr>
          <w:i/>
          <w:iCs/>
        </w:rPr>
        <w:t>was</w:t>
      </w:r>
      <w:r w:rsidR="00D16BEA">
        <w:t xml:space="preserve"> at Gibeon; </w:t>
      </w:r>
      <w:r w:rsidR="00D16BEA" w:rsidRPr="00DC7DF9">
        <w:rPr>
          <w:highlight w:val="yellow"/>
        </w:rPr>
        <w:t>for there was the tabernacle of the congregation of God, which Moses the servant of the LORD had made in the wilderness.</w:t>
      </w:r>
      <w:r w:rsidR="00D16BEA">
        <w:br/>
      </w:r>
      <w:r w:rsidR="00D16BEA">
        <w:rPr>
          <w:b/>
          <w:bCs/>
        </w:rPr>
        <w:t>2 Chronicles 1:4</w:t>
      </w:r>
      <w:r w:rsidR="00D16BEA">
        <w:t xml:space="preserve"> But the ark of God had David brought up from Kirjath-jearim to </w:t>
      </w:r>
      <w:r w:rsidR="00D16BEA">
        <w:rPr>
          <w:i/>
          <w:iCs/>
        </w:rPr>
        <w:t>the place which</w:t>
      </w:r>
      <w:r w:rsidR="00D16BEA">
        <w:t xml:space="preserve"> David had prepared for it: for he had pitched a tent for it at Jerusalem.</w:t>
      </w:r>
      <w:r w:rsidR="00D16BEA">
        <w:br/>
      </w:r>
      <w:r w:rsidR="00D16BEA">
        <w:rPr>
          <w:b/>
          <w:bCs/>
        </w:rPr>
        <w:t>2 Chronicles 1:5</w:t>
      </w:r>
      <w:r w:rsidR="00D16BEA">
        <w:t xml:space="preserve"> Moreover the brasen altar, that Bezaleel the son of Uri, the son of Hur, had made, he put before the tabernacle of the LORD: and Solomon and the congregation sought unto it.</w:t>
      </w:r>
      <w:r w:rsidR="00D16BEA">
        <w:br/>
      </w:r>
      <w:r w:rsidR="00D16BEA">
        <w:rPr>
          <w:b/>
          <w:bCs/>
        </w:rPr>
        <w:t>2 Chronicles 1:6</w:t>
      </w:r>
      <w:r w:rsidR="00D16BEA">
        <w:t xml:space="preserve"> And Solomon went up thither to the brasen altar before the LORD, which </w:t>
      </w:r>
      <w:r w:rsidR="00D16BEA">
        <w:rPr>
          <w:i/>
          <w:iCs/>
        </w:rPr>
        <w:t>was</w:t>
      </w:r>
      <w:r w:rsidR="00D16BEA">
        <w:t xml:space="preserve"> at the tabernacle of the congregation, and offered a thousand burnt offerings upon it.</w:t>
      </w:r>
    </w:p>
    <w:p w14:paraId="00991A8F" w14:textId="63379A77" w:rsidR="00054D0B" w:rsidRDefault="00A03984">
      <w:pPr>
        <w:rPr>
          <w:b/>
          <w:bCs/>
        </w:rPr>
      </w:pPr>
      <w:r>
        <w:rPr>
          <w:b/>
          <w:bCs/>
          <w:color w:val="00B050"/>
        </w:rPr>
        <w:t xml:space="preserve">That same night </w:t>
      </w:r>
      <w:r w:rsidR="00054D0B" w:rsidRPr="00054D0B">
        <w:rPr>
          <w:b/>
          <w:bCs/>
          <w:color w:val="00B050"/>
        </w:rPr>
        <w:t>God appears to Solomon</w:t>
      </w:r>
      <w:r w:rsidR="00D16BEA">
        <w:br/>
      </w:r>
      <w:hyperlink r:id="rId25" w:history="1">
        <w:r w:rsidR="00D16BEA" w:rsidRPr="00C45A13">
          <w:rPr>
            <w:rStyle w:val="Hyperlink"/>
            <w:b/>
            <w:bCs/>
          </w:rPr>
          <w:t>2 Chronicles 1:7</w:t>
        </w:r>
      </w:hyperlink>
      <w:r w:rsidR="00D16BEA">
        <w:t xml:space="preserve"> In that night did God appear unto Solomon, and said unto him, Ask what I shall give thee.</w:t>
      </w:r>
      <w:r w:rsidR="00D16BEA">
        <w:br/>
      </w:r>
    </w:p>
    <w:p w14:paraId="54874EB0" w14:textId="4B7B9B9B" w:rsidR="00A03984" w:rsidRPr="00A03984" w:rsidRDefault="00A03984">
      <w:pPr>
        <w:rPr>
          <w:b/>
          <w:bCs/>
          <w:color w:val="00B050"/>
        </w:rPr>
      </w:pPr>
      <w:r w:rsidRPr="00A03984">
        <w:rPr>
          <w:b/>
          <w:bCs/>
          <w:color w:val="00B050"/>
        </w:rPr>
        <w:lastRenderedPageBreak/>
        <w:t>Solomon’s Answer</w:t>
      </w:r>
    </w:p>
    <w:p w14:paraId="1587276B" w14:textId="30EDDD35" w:rsidR="00A03984" w:rsidRDefault="00D16BEA">
      <w:hyperlink r:id="rId26" w:history="1">
        <w:r w:rsidRPr="00B73052">
          <w:rPr>
            <w:rStyle w:val="Hyperlink"/>
            <w:b/>
            <w:bCs/>
          </w:rPr>
          <w:t>2 Chronicles 1:8</w:t>
        </w:r>
      </w:hyperlink>
      <w:r>
        <w:t xml:space="preserve"> And Solomon said unto God, Thou hast shewed great mercy unto David my father, and hast made me to reign in his stead.</w:t>
      </w:r>
      <w:r>
        <w:br/>
      </w:r>
      <w:r>
        <w:rPr>
          <w:b/>
          <w:bCs/>
        </w:rPr>
        <w:t>2 Chronicles 1:9</w:t>
      </w:r>
      <w:r>
        <w:t xml:space="preserve"> Now, O LORD God, let thy promise unto David my father be established: for thou hast made me king over a people like the dust of the earth in multitude.</w:t>
      </w:r>
      <w:r>
        <w:br/>
      </w:r>
      <w:r>
        <w:rPr>
          <w:b/>
          <w:bCs/>
        </w:rPr>
        <w:t>2 Chronicles 1:10</w:t>
      </w:r>
      <w:r>
        <w:t xml:space="preserve"> Give me now wisdom and knowledge, that I may go out and come in before this people: for who can judge this thy people, </w:t>
      </w:r>
      <w:r>
        <w:rPr>
          <w:i/>
          <w:iCs/>
        </w:rPr>
        <w:t>that is so</w:t>
      </w:r>
      <w:r>
        <w:t xml:space="preserve"> great?</w:t>
      </w:r>
    </w:p>
    <w:p w14:paraId="6ADF8132" w14:textId="01619AF3" w:rsidR="00B73052" w:rsidRDefault="00A03984">
      <w:r w:rsidRPr="00A03984">
        <w:rPr>
          <w:b/>
          <w:bCs/>
          <w:color w:val="00B050"/>
        </w:rPr>
        <w:t xml:space="preserve">God’s reply to </w:t>
      </w:r>
      <w:r w:rsidR="002F3BF9" w:rsidRPr="00A03984">
        <w:rPr>
          <w:b/>
          <w:bCs/>
          <w:color w:val="00B050"/>
        </w:rPr>
        <w:t>Solomon</w:t>
      </w:r>
      <w:r w:rsidR="00D16BEA">
        <w:br/>
      </w:r>
      <w:hyperlink r:id="rId27" w:history="1">
        <w:r w:rsidR="00D16BEA" w:rsidRPr="00B73052">
          <w:rPr>
            <w:rStyle w:val="Hyperlink"/>
            <w:b/>
            <w:bCs/>
          </w:rPr>
          <w:t>2 Chronicles 1:11</w:t>
        </w:r>
      </w:hyperlink>
      <w:r w:rsidR="00D16BEA">
        <w:t xml:space="preserve"> And God said to Solomon, Because this was in thine heart, and thou hast not asked riches, wealth, or honour, nor the life of thine enemies, neither yet hast asked long life; but hast asked wisdom and knowledge for thyself, that thou mayest judge my people, over whom I have made thee king:</w:t>
      </w:r>
      <w:r w:rsidR="00D16BEA">
        <w:br/>
      </w:r>
      <w:r w:rsidR="00D16BEA">
        <w:rPr>
          <w:b/>
          <w:bCs/>
        </w:rPr>
        <w:t>2 Chronicles 1:12</w:t>
      </w:r>
      <w:r w:rsidR="00D16BEA">
        <w:t xml:space="preserve"> Wisdom and knowledge </w:t>
      </w:r>
      <w:r w:rsidR="00D16BEA">
        <w:rPr>
          <w:i/>
          <w:iCs/>
        </w:rPr>
        <w:t>is</w:t>
      </w:r>
      <w:r w:rsidR="00D16BEA">
        <w:t xml:space="preserve"> granted unto thee; and I will give thee riches, and wealth, and honour, such as none of the kings have had that </w:t>
      </w:r>
      <w:r w:rsidR="00D16BEA">
        <w:rPr>
          <w:i/>
          <w:iCs/>
        </w:rPr>
        <w:t>have been</w:t>
      </w:r>
      <w:r w:rsidR="00D16BEA">
        <w:t xml:space="preserve"> before thee, neither shall there any after thee have the like.</w:t>
      </w:r>
    </w:p>
    <w:p w14:paraId="2A30E886" w14:textId="44043DCC" w:rsidR="00D16BEA" w:rsidRDefault="006E1DB3">
      <w:r w:rsidRPr="006E1DB3">
        <w:rPr>
          <w:b/>
          <w:bCs/>
          <w:color w:val="EE0000"/>
          <w:sz w:val="28"/>
          <w:szCs w:val="28"/>
        </w:rPr>
        <w:t xml:space="preserve">II. </w:t>
      </w:r>
      <w:bookmarkStart w:id="2" w:name="_Hlk228654988"/>
      <w:r w:rsidR="00B73052" w:rsidRPr="006E1DB3">
        <w:rPr>
          <w:b/>
          <w:bCs/>
          <w:color w:val="EE0000"/>
          <w:sz w:val="28"/>
          <w:szCs w:val="28"/>
        </w:rPr>
        <w:t xml:space="preserve">Solomon </w:t>
      </w:r>
      <w:r w:rsidR="0024182F">
        <w:rPr>
          <w:b/>
          <w:bCs/>
          <w:color w:val="EE0000"/>
          <w:sz w:val="28"/>
          <w:szCs w:val="28"/>
        </w:rPr>
        <w:t>Leaves</w:t>
      </w:r>
      <w:r w:rsidR="00B73052" w:rsidRPr="006E1DB3">
        <w:rPr>
          <w:b/>
          <w:bCs/>
          <w:color w:val="EE0000"/>
          <w:sz w:val="28"/>
          <w:szCs w:val="28"/>
        </w:rPr>
        <w:t xml:space="preserve"> Gibeon </w:t>
      </w:r>
      <w:r w:rsidRPr="006E1DB3">
        <w:rPr>
          <w:b/>
          <w:bCs/>
          <w:color w:val="EE0000"/>
          <w:sz w:val="28"/>
          <w:szCs w:val="28"/>
        </w:rPr>
        <w:t xml:space="preserve">and </w:t>
      </w:r>
      <w:r w:rsidR="0024182F">
        <w:rPr>
          <w:b/>
          <w:bCs/>
          <w:color w:val="EE0000"/>
          <w:sz w:val="28"/>
          <w:szCs w:val="28"/>
        </w:rPr>
        <w:t>R</w:t>
      </w:r>
      <w:r w:rsidRPr="006E1DB3">
        <w:rPr>
          <w:b/>
          <w:bCs/>
          <w:color w:val="EE0000"/>
          <w:sz w:val="28"/>
          <w:szCs w:val="28"/>
        </w:rPr>
        <w:t>eigns in Jerusalem</w:t>
      </w:r>
      <w:bookmarkEnd w:id="2"/>
      <w:r w:rsidR="000B4749">
        <w:rPr>
          <w:b/>
          <w:bCs/>
          <w:color w:val="EE0000"/>
          <w:sz w:val="28"/>
          <w:szCs w:val="28"/>
        </w:rPr>
        <w:t xml:space="preserve"> – A Type </w:t>
      </w:r>
      <w:hyperlink r:id="rId28" w:history="1">
        <w:r w:rsidR="000B4749" w:rsidRPr="00B61F07">
          <w:rPr>
            <w:rStyle w:val="Hyperlink"/>
            <w:sz w:val="24"/>
            <w:szCs w:val="24"/>
          </w:rPr>
          <w:t>Psalm 2</w:t>
        </w:r>
      </w:hyperlink>
      <w:r w:rsidR="00B61F07" w:rsidRPr="00B61F07">
        <w:rPr>
          <w:sz w:val="24"/>
          <w:szCs w:val="24"/>
        </w:rPr>
        <w:t xml:space="preserve">; </w:t>
      </w:r>
      <w:hyperlink r:id="rId29" w:history="1">
        <w:r w:rsidR="00B61F07" w:rsidRPr="00B61F07">
          <w:rPr>
            <w:rStyle w:val="Hyperlink"/>
            <w:sz w:val="24"/>
            <w:szCs w:val="24"/>
          </w:rPr>
          <w:t>Isaiah 40</w:t>
        </w:r>
      </w:hyperlink>
      <w:r w:rsidR="00D16BEA">
        <w:br/>
      </w:r>
      <w:hyperlink r:id="rId30" w:history="1">
        <w:r w:rsidR="00D16BEA" w:rsidRPr="00AF7751">
          <w:rPr>
            <w:rStyle w:val="Hyperlink"/>
            <w:b/>
            <w:bCs/>
          </w:rPr>
          <w:t>2 Chronicles 1:13</w:t>
        </w:r>
      </w:hyperlink>
      <w:r w:rsidR="00D16BEA">
        <w:t xml:space="preserve"> Then Solomon came </w:t>
      </w:r>
      <w:r w:rsidR="00D16BEA">
        <w:rPr>
          <w:i/>
          <w:iCs/>
        </w:rPr>
        <w:t>from his journey</w:t>
      </w:r>
      <w:r w:rsidR="00D16BEA">
        <w:t xml:space="preserve"> to the high place that </w:t>
      </w:r>
      <w:r w:rsidR="00D16BEA">
        <w:rPr>
          <w:i/>
          <w:iCs/>
        </w:rPr>
        <w:t>was</w:t>
      </w:r>
      <w:r w:rsidR="00D16BEA">
        <w:t xml:space="preserve"> at Gibeon to Jerusalem, from before the tabernacle of the congregation, and reigned over Israel.</w:t>
      </w:r>
      <w:r w:rsidR="00D16BEA">
        <w:br/>
      </w:r>
      <w:r w:rsidR="00D16BEA">
        <w:rPr>
          <w:b/>
          <w:bCs/>
        </w:rPr>
        <w:t>2 Chronicles 1:14</w:t>
      </w:r>
      <w:r w:rsidR="00D16BEA">
        <w:t xml:space="preserve"> And Solomon gathered chariots and horsemen: and he had a thousand and four hundred chariots, and twelve thousand horsemen, which he placed in the chariot cities, and with the king at Jerusalem.</w:t>
      </w:r>
      <w:r w:rsidR="00D16BEA">
        <w:br/>
      </w:r>
      <w:r w:rsidR="00D16BEA">
        <w:rPr>
          <w:b/>
          <w:bCs/>
        </w:rPr>
        <w:t>2 Chronicles 1:15</w:t>
      </w:r>
      <w:r w:rsidR="00D16BEA">
        <w:t xml:space="preserve"> And the king made silver and gold at Jerusalem </w:t>
      </w:r>
      <w:r w:rsidR="00D16BEA">
        <w:rPr>
          <w:i/>
          <w:iCs/>
        </w:rPr>
        <w:t>as plenteous</w:t>
      </w:r>
      <w:r w:rsidR="00D16BEA">
        <w:t xml:space="preserve"> as stones, and cedar trees made he as the sycomore trees that </w:t>
      </w:r>
      <w:r w:rsidR="00D16BEA">
        <w:rPr>
          <w:i/>
          <w:iCs/>
        </w:rPr>
        <w:t>are</w:t>
      </w:r>
      <w:r w:rsidR="00D16BEA">
        <w:t xml:space="preserve"> in the vale for abundance.</w:t>
      </w:r>
      <w:r w:rsidR="00D16BEA">
        <w:br/>
      </w:r>
      <w:r w:rsidR="00D16BEA">
        <w:rPr>
          <w:b/>
          <w:bCs/>
        </w:rPr>
        <w:t>2 Chronicles 1:16</w:t>
      </w:r>
      <w:r w:rsidR="00D16BEA">
        <w:t xml:space="preserve"> And Solomon had horses brought out of Egypt, and linen yarn: the king's merchants received the linen yarn at a price.</w:t>
      </w:r>
      <w:r w:rsidR="00D16BEA">
        <w:br/>
      </w:r>
      <w:r w:rsidR="00D16BEA">
        <w:rPr>
          <w:b/>
          <w:bCs/>
        </w:rPr>
        <w:t>2 Chronicles 1:17</w:t>
      </w:r>
      <w:r w:rsidR="00D16BEA">
        <w:t xml:space="preserve"> And they fetched up, and brought forth out of Egypt a chariot for six hundred </w:t>
      </w:r>
      <w:r w:rsidR="00D16BEA">
        <w:rPr>
          <w:i/>
          <w:iCs/>
        </w:rPr>
        <w:t>shekels</w:t>
      </w:r>
      <w:r w:rsidR="00D16BEA">
        <w:t xml:space="preserve"> of silver, and an horse for an hundred and fifty: and so brought they out </w:t>
      </w:r>
      <w:r w:rsidR="00D16BEA">
        <w:rPr>
          <w:i/>
          <w:iCs/>
        </w:rPr>
        <w:t>horses</w:t>
      </w:r>
      <w:r w:rsidR="00D16BEA">
        <w:t xml:space="preserve"> for all the kings of the Hittites, and for the kings of Syria, by their means.</w:t>
      </w:r>
    </w:p>
    <w:p w14:paraId="2C0FA041" w14:textId="4057C478" w:rsidR="00D16BEA" w:rsidRPr="00AF7751" w:rsidRDefault="00AF7751">
      <w:pPr>
        <w:rPr>
          <w:b/>
          <w:bCs/>
          <w:color w:val="00B050"/>
        </w:rPr>
      </w:pPr>
      <w:r w:rsidRPr="00AF7751">
        <w:rPr>
          <w:b/>
          <w:bCs/>
          <w:color w:val="00B050"/>
        </w:rPr>
        <w:t xml:space="preserve">Solomon </w:t>
      </w:r>
      <w:r w:rsidR="004302E0" w:rsidRPr="00AF7751">
        <w:rPr>
          <w:b/>
          <w:bCs/>
          <w:color w:val="00B050"/>
        </w:rPr>
        <w:t>determined</w:t>
      </w:r>
      <w:r w:rsidRPr="00AF7751">
        <w:rPr>
          <w:b/>
          <w:bCs/>
          <w:color w:val="00B050"/>
        </w:rPr>
        <w:t xml:space="preserve"> to build an house for the name of the LORD</w:t>
      </w:r>
    </w:p>
    <w:p w14:paraId="6DCBFB01" w14:textId="21FA7A91" w:rsidR="00AF7751" w:rsidRDefault="00D16BEA">
      <w:hyperlink r:id="rId31" w:history="1">
        <w:r w:rsidRPr="00AF7751">
          <w:rPr>
            <w:rStyle w:val="Hyperlink"/>
            <w:b/>
            <w:bCs/>
          </w:rPr>
          <w:t>2 Chronicles 2:1</w:t>
        </w:r>
      </w:hyperlink>
      <w:r>
        <w:t xml:space="preserve"> And Solomon determined to build an house for the name of the LORD, and an house for his kingdom.</w:t>
      </w:r>
      <w:r>
        <w:br/>
      </w:r>
      <w:r>
        <w:rPr>
          <w:b/>
          <w:bCs/>
        </w:rPr>
        <w:t>2 Chronicles 2:2</w:t>
      </w:r>
      <w:r>
        <w:t xml:space="preserve"> And Solomon told out threescore and ten thousand men to bear burdens, and fourscore thousand to hew in the mountain, and three thousand and six hundred to oversee them.</w:t>
      </w:r>
      <w:r>
        <w:br/>
      </w:r>
      <w:r>
        <w:rPr>
          <w:b/>
          <w:bCs/>
        </w:rPr>
        <w:t>2 Chronicles 2:3</w:t>
      </w:r>
      <w:r>
        <w:t xml:space="preserve"> And Solomon sent to Huram the king of Tyre, saying, As thou didst deal with David my father, and didst send him cedars to build him an house to dwell therein, </w:t>
      </w:r>
      <w:r>
        <w:rPr>
          <w:i/>
          <w:iCs/>
        </w:rPr>
        <w:t>even so deal with me</w:t>
      </w:r>
      <w:r>
        <w:t>.</w:t>
      </w:r>
      <w:r>
        <w:br/>
      </w:r>
      <w:r>
        <w:rPr>
          <w:b/>
          <w:bCs/>
        </w:rPr>
        <w:t>2 Chronicles 2:4</w:t>
      </w:r>
      <w:r>
        <w:t xml:space="preserve"> Behold, I build an house to the name of the LORD my God, to dedicate </w:t>
      </w:r>
      <w:r>
        <w:rPr>
          <w:i/>
          <w:iCs/>
        </w:rPr>
        <w:t>it</w:t>
      </w:r>
      <w:r>
        <w:t xml:space="preserve"> to him, </w:t>
      </w:r>
      <w:r>
        <w:rPr>
          <w:i/>
          <w:iCs/>
        </w:rPr>
        <w:t>and</w:t>
      </w:r>
      <w:r>
        <w:t xml:space="preserve"> to burn before him sweet incense, and for the continual shewbread, and for the burnt offerings morning and evening, on the sabbaths, and on the new moons, and on the solemn feasts of the LORD our God. This </w:t>
      </w:r>
      <w:r>
        <w:rPr>
          <w:i/>
          <w:iCs/>
        </w:rPr>
        <w:t>is an ordinance</w:t>
      </w:r>
      <w:r>
        <w:t xml:space="preserve"> for ever to Israel.</w:t>
      </w:r>
    </w:p>
    <w:p w14:paraId="61124CF6" w14:textId="77777777" w:rsidR="00C45A13" w:rsidRDefault="00AF7751">
      <w:pPr>
        <w:rPr>
          <w:b/>
          <w:bCs/>
        </w:rPr>
      </w:pPr>
      <w:r w:rsidRPr="00AF7751">
        <w:rPr>
          <w:b/>
          <w:bCs/>
          <w:color w:val="00B050"/>
        </w:rPr>
        <w:t>Great is our God above all Gods</w:t>
      </w:r>
      <w:r w:rsidR="00D16BEA">
        <w:br/>
      </w:r>
      <w:hyperlink r:id="rId32" w:history="1">
        <w:r w:rsidR="00D16BEA" w:rsidRPr="00AF7751">
          <w:rPr>
            <w:rStyle w:val="Hyperlink"/>
            <w:b/>
            <w:bCs/>
          </w:rPr>
          <w:t>2 Chronicles 2:5</w:t>
        </w:r>
      </w:hyperlink>
      <w:r w:rsidR="00D16BEA">
        <w:t xml:space="preserve"> And the house which I build </w:t>
      </w:r>
      <w:r w:rsidR="00D16BEA">
        <w:rPr>
          <w:i/>
          <w:iCs/>
        </w:rPr>
        <w:t>is</w:t>
      </w:r>
      <w:r w:rsidR="00D16BEA">
        <w:t xml:space="preserve"> great: for great </w:t>
      </w:r>
      <w:r w:rsidR="00D16BEA">
        <w:rPr>
          <w:i/>
          <w:iCs/>
        </w:rPr>
        <w:t>is</w:t>
      </w:r>
      <w:r w:rsidR="00D16BEA">
        <w:t xml:space="preserve"> our God above all gods.</w:t>
      </w:r>
      <w:r w:rsidR="00D16BEA">
        <w:br/>
      </w:r>
      <w:r w:rsidR="00D16BEA">
        <w:rPr>
          <w:b/>
          <w:bCs/>
        </w:rPr>
        <w:t>2 Chronicles 2:6</w:t>
      </w:r>
      <w:r w:rsidR="00D16BEA">
        <w:t xml:space="preserve"> But who is able to build him an house, seeing the heaven and heaven of heavens cannot contain him? </w:t>
      </w:r>
      <w:r w:rsidR="00D16BEA" w:rsidRPr="00994D5E">
        <w:rPr>
          <w:highlight w:val="yellow"/>
        </w:rPr>
        <w:t xml:space="preserve">who </w:t>
      </w:r>
      <w:r w:rsidR="00D16BEA" w:rsidRPr="00994D5E">
        <w:rPr>
          <w:i/>
          <w:iCs/>
          <w:highlight w:val="yellow"/>
        </w:rPr>
        <w:t>am</w:t>
      </w:r>
      <w:r w:rsidR="00D16BEA" w:rsidRPr="00994D5E">
        <w:rPr>
          <w:highlight w:val="yellow"/>
        </w:rPr>
        <w:t xml:space="preserve"> I then, that I should build him an house</w:t>
      </w:r>
      <w:r w:rsidR="00D16BEA">
        <w:t>, save only to burn sacrifice before him?</w:t>
      </w:r>
      <w:r w:rsidR="00D16BEA">
        <w:br/>
      </w:r>
      <w:r w:rsidR="00D16BEA">
        <w:rPr>
          <w:b/>
          <w:bCs/>
        </w:rPr>
        <w:t>2 Chronicles 2:7</w:t>
      </w:r>
      <w:r w:rsidR="00D16BEA">
        <w:t xml:space="preserve"> Send me now therefore a man cunning to work in gold, and in silver, and in brass, and in iron, and in purple, and crimson, and blue, and that can skill to grave with the cunning men that </w:t>
      </w:r>
      <w:r w:rsidR="00D16BEA">
        <w:rPr>
          <w:i/>
          <w:iCs/>
        </w:rPr>
        <w:t>are</w:t>
      </w:r>
      <w:r w:rsidR="00D16BEA">
        <w:t xml:space="preserve"> with me in Judah and in Jerusalem, whom David my father did provide.</w:t>
      </w:r>
      <w:r w:rsidR="00D16BEA">
        <w:br/>
      </w:r>
    </w:p>
    <w:p w14:paraId="36FF1F30" w14:textId="672DBF57" w:rsidR="00AF7751" w:rsidRDefault="00D16BEA">
      <w:r>
        <w:rPr>
          <w:b/>
          <w:bCs/>
        </w:rPr>
        <w:lastRenderedPageBreak/>
        <w:t>2 Chronicles 2:8</w:t>
      </w:r>
      <w:r>
        <w:t xml:space="preserve"> Send me also cedar trees, fir trees, and algum trees, out of Lebanon: for I know that thy servants can skill to cut timber in Lebanon; and, behold, my servants </w:t>
      </w:r>
      <w:r>
        <w:rPr>
          <w:i/>
          <w:iCs/>
        </w:rPr>
        <w:t>shall be</w:t>
      </w:r>
      <w:r>
        <w:t xml:space="preserve"> with thy servants,</w:t>
      </w:r>
      <w:r>
        <w:br/>
      </w:r>
      <w:r>
        <w:rPr>
          <w:b/>
          <w:bCs/>
        </w:rPr>
        <w:t>2 Chronicles 2:9</w:t>
      </w:r>
      <w:r>
        <w:t xml:space="preserve"> Even to prepare me timber in abundance: for the house which I am about to build </w:t>
      </w:r>
      <w:r>
        <w:rPr>
          <w:i/>
          <w:iCs/>
        </w:rPr>
        <w:t>shall be</w:t>
      </w:r>
      <w:r>
        <w:t xml:space="preserve"> wonderful great.</w:t>
      </w:r>
      <w:r>
        <w:br/>
      </w:r>
      <w:r>
        <w:rPr>
          <w:b/>
          <w:bCs/>
        </w:rPr>
        <w:t>2 Chronicles 2:10</w:t>
      </w:r>
      <w:r>
        <w:t xml:space="preserve"> And, behold, I will give to thy servants, the hewers that cut timber, twenty thousand measures of beaten wheat, and twenty thousand measures of barley, and twenty thousand baths of wine, and twenty thousand baths of oil.</w:t>
      </w:r>
    </w:p>
    <w:p w14:paraId="3D93651F" w14:textId="7AC9D502" w:rsidR="00BF783A" w:rsidRDefault="00AF7751">
      <w:r w:rsidRPr="00AF7751">
        <w:rPr>
          <w:b/>
          <w:bCs/>
          <w:color w:val="00B050"/>
        </w:rPr>
        <w:t>King Huram of Tyre Answers Solomon in writing</w:t>
      </w:r>
      <w:r w:rsidR="00D16BEA">
        <w:br/>
      </w:r>
      <w:hyperlink r:id="rId33" w:history="1">
        <w:r w:rsidR="00D16BEA" w:rsidRPr="00BF783A">
          <w:rPr>
            <w:rStyle w:val="Hyperlink"/>
            <w:b/>
            <w:bCs/>
          </w:rPr>
          <w:t>2 Chronicles 2:11</w:t>
        </w:r>
      </w:hyperlink>
      <w:r w:rsidR="00D16BEA">
        <w:t xml:space="preserve"> Then Huram the king of Tyre answered in writing, which he sent to Solomon, Because the LORD hath loved his people, he hath made thee king over them.</w:t>
      </w:r>
      <w:r w:rsidR="00D16BEA">
        <w:br/>
      </w:r>
      <w:r w:rsidR="00D16BEA">
        <w:rPr>
          <w:b/>
          <w:bCs/>
        </w:rPr>
        <w:t>2 Chronicles 2:12</w:t>
      </w:r>
      <w:r w:rsidR="00D16BEA">
        <w:t xml:space="preserve"> Huram said moreover, </w:t>
      </w:r>
      <w:r w:rsidR="00D16BEA" w:rsidRPr="00AF7751">
        <w:rPr>
          <w:highlight w:val="yellow"/>
        </w:rPr>
        <w:t xml:space="preserve">Blessed </w:t>
      </w:r>
      <w:r w:rsidR="00D16BEA" w:rsidRPr="00AF7751">
        <w:rPr>
          <w:i/>
          <w:iCs/>
          <w:highlight w:val="yellow"/>
        </w:rPr>
        <w:t>be</w:t>
      </w:r>
      <w:r w:rsidR="00D16BEA" w:rsidRPr="00AF7751">
        <w:rPr>
          <w:highlight w:val="yellow"/>
        </w:rPr>
        <w:t xml:space="preserve"> the LORD God of Israel, that made heaven and earth</w:t>
      </w:r>
      <w:r w:rsidR="00D16BEA">
        <w:t>, who hath given to David the king a wise son, endued with prudence and understanding, that might build an house for the LORD, and an house for his kingdom.</w:t>
      </w:r>
      <w:r w:rsidR="00D16BEA">
        <w:br/>
      </w:r>
      <w:r w:rsidR="00D16BEA">
        <w:rPr>
          <w:b/>
          <w:bCs/>
        </w:rPr>
        <w:t>2 Chronicles 2:13</w:t>
      </w:r>
      <w:r w:rsidR="00D16BEA">
        <w:t xml:space="preserve"> And now I have sent a cunning man, endued with understanding, of Huram my father's,</w:t>
      </w:r>
      <w:r w:rsidR="00D16BEA">
        <w:br/>
      </w:r>
      <w:r w:rsidR="00D16BEA">
        <w:rPr>
          <w:b/>
          <w:bCs/>
        </w:rPr>
        <w:t>2 Chronicles 2:14</w:t>
      </w:r>
      <w:r w:rsidR="00D16BEA">
        <w:t xml:space="preserve"> The son of a woman of the daughters of Dan, and his father </w:t>
      </w:r>
      <w:r w:rsidR="00D16BEA">
        <w:rPr>
          <w:i/>
          <w:iCs/>
        </w:rPr>
        <w:t>was</w:t>
      </w:r>
      <w:r w:rsidR="00D16BEA">
        <w:t xml:space="preserve"> a man of Tyre, skilful to work in gold, and in silver, in brass, in iron, in stone, and in timber, in purple, in blue, and in fine linen, and in crimson; also to grave any manner of graving, and to find out every device which shall be put to him, with thy cunning men, and with the cunning men of my lord David thy father.</w:t>
      </w:r>
      <w:r w:rsidR="00D16BEA">
        <w:br/>
      </w:r>
      <w:r w:rsidR="00D16BEA">
        <w:rPr>
          <w:b/>
          <w:bCs/>
        </w:rPr>
        <w:t>2 Chronicles 2:15</w:t>
      </w:r>
      <w:r w:rsidR="00D16BEA">
        <w:t xml:space="preserve"> Now therefore the wheat, and the barley, the oil, and the wine, which my lord hath spoken of, let him send unto his servants:</w:t>
      </w:r>
      <w:r w:rsidR="00D16BEA">
        <w:br/>
      </w:r>
      <w:r w:rsidR="00D16BEA">
        <w:rPr>
          <w:b/>
          <w:bCs/>
        </w:rPr>
        <w:t>2 Chronicles 2:16</w:t>
      </w:r>
      <w:r w:rsidR="00D16BEA">
        <w:t xml:space="preserve"> And we will cut wood out of Lebanon, as much as thou shalt need: and we will bring it to thee in floats by sea to Joppa; and thou shalt carry it up to Jerusalem.</w:t>
      </w:r>
    </w:p>
    <w:p w14:paraId="4A0B5DE3" w14:textId="2EB1DADB" w:rsidR="00D16BEA" w:rsidRDefault="00BF783A">
      <w:r w:rsidRPr="00BF783A">
        <w:rPr>
          <w:b/>
          <w:bCs/>
          <w:color w:val="00B050"/>
        </w:rPr>
        <w:t>Solomon numbers all the strangers in the land of Israel</w:t>
      </w:r>
      <w:r w:rsidR="00D16BEA">
        <w:br/>
      </w:r>
      <w:hyperlink r:id="rId34" w:history="1">
        <w:r w:rsidR="00D16BEA" w:rsidRPr="00BF783A">
          <w:rPr>
            <w:rStyle w:val="Hyperlink"/>
            <w:b/>
            <w:bCs/>
          </w:rPr>
          <w:t>2 Chronicles 2:17</w:t>
        </w:r>
      </w:hyperlink>
      <w:r w:rsidR="00D16BEA">
        <w:t xml:space="preserve"> And Solomon numbered all the strangers that </w:t>
      </w:r>
      <w:r w:rsidR="00D16BEA">
        <w:rPr>
          <w:i/>
          <w:iCs/>
        </w:rPr>
        <w:t>were</w:t>
      </w:r>
      <w:r w:rsidR="00D16BEA">
        <w:t xml:space="preserve"> in the land of Israel, after the numbering wherewith David his father had numbered them; and they were found an hundred and fifty thousand and three thousand and six hundred.</w:t>
      </w:r>
      <w:r w:rsidR="00D16BEA">
        <w:br/>
      </w:r>
      <w:r w:rsidR="00D16BEA">
        <w:rPr>
          <w:b/>
          <w:bCs/>
        </w:rPr>
        <w:t>2 Chronicles 2:18</w:t>
      </w:r>
      <w:r w:rsidR="00D16BEA">
        <w:t xml:space="preserve"> And he set threescore and ten thousand of them </w:t>
      </w:r>
      <w:r w:rsidR="00D16BEA">
        <w:rPr>
          <w:i/>
          <w:iCs/>
        </w:rPr>
        <w:t>to be</w:t>
      </w:r>
      <w:r w:rsidR="00D16BEA">
        <w:t xml:space="preserve"> bearers of burdens, and fourscore thousand </w:t>
      </w:r>
      <w:r w:rsidR="00D16BEA">
        <w:rPr>
          <w:i/>
          <w:iCs/>
        </w:rPr>
        <w:t>to be</w:t>
      </w:r>
      <w:r w:rsidR="00D16BEA">
        <w:t xml:space="preserve"> hewers in the mountain, and three thousand and six hundred overseers to set the people a work.</w:t>
      </w:r>
    </w:p>
    <w:p w14:paraId="31DC829B" w14:textId="456D4965" w:rsidR="00D16BEA" w:rsidRPr="00BF783A" w:rsidRDefault="006E1DB3">
      <w:pPr>
        <w:rPr>
          <w:b/>
          <w:bCs/>
          <w:color w:val="00B050"/>
        </w:rPr>
      </w:pPr>
      <w:r w:rsidRPr="006E1DB3">
        <w:rPr>
          <w:b/>
          <w:bCs/>
          <w:color w:val="EE0000"/>
          <w:sz w:val="28"/>
          <w:szCs w:val="28"/>
        </w:rPr>
        <w:t>II</w:t>
      </w:r>
      <w:r>
        <w:rPr>
          <w:b/>
          <w:bCs/>
          <w:color w:val="EE0000"/>
          <w:sz w:val="28"/>
          <w:szCs w:val="28"/>
        </w:rPr>
        <w:t>I</w:t>
      </w:r>
      <w:r w:rsidRPr="006E1DB3">
        <w:rPr>
          <w:b/>
          <w:bCs/>
          <w:color w:val="EE0000"/>
          <w:sz w:val="28"/>
          <w:szCs w:val="28"/>
        </w:rPr>
        <w:t xml:space="preserve">. </w:t>
      </w:r>
      <w:bookmarkStart w:id="3" w:name="_Hlk228655055"/>
      <w:r w:rsidR="00BF783A" w:rsidRPr="006E1DB3">
        <w:rPr>
          <w:b/>
          <w:bCs/>
          <w:color w:val="EE0000"/>
          <w:sz w:val="28"/>
          <w:szCs w:val="28"/>
        </w:rPr>
        <w:t xml:space="preserve">Solomon </w:t>
      </w:r>
      <w:r w:rsidR="009601C0">
        <w:rPr>
          <w:b/>
          <w:bCs/>
          <w:color w:val="EE0000"/>
          <w:sz w:val="28"/>
          <w:szCs w:val="28"/>
        </w:rPr>
        <w:t>B</w:t>
      </w:r>
      <w:r w:rsidR="00BF783A" w:rsidRPr="006E1DB3">
        <w:rPr>
          <w:b/>
          <w:bCs/>
          <w:color w:val="EE0000"/>
          <w:sz w:val="28"/>
          <w:szCs w:val="28"/>
        </w:rPr>
        <w:t>uild</w:t>
      </w:r>
      <w:r w:rsidR="009601C0">
        <w:rPr>
          <w:b/>
          <w:bCs/>
          <w:color w:val="EE0000"/>
          <w:sz w:val="28"/>
          <w:szCs w:val="28"/>
        </w:rPr>
        <w:t>s</w:t>
      </w:r>
      <w:r w:rsidR="00BF783A" w:rsidRPr="006E1DB3">
        <w:rPr>
          <w:b/>
          <w:bCs/>
          <w:color w:val="EE0000"/>
          <w:sz w:val="28"/>
          <w:szCs w:val="28"/>
        </w:rPr>
        <w:t xml:space="preserve"> the </w:t>
      </w:r>
      <w:r>
        <w:rPr>
          <w:b/>
          <w:bCs/>
          <w:color w:val="EE0000"/>
          <w:sz w:val="28"/>
          <w:szCs w:val="28"/>
        </w:rPr>
        <w:t>H</w:t>
      </w:r>
      <w:r w:rsidR="00BF783A" w:rsidRPr="006E1DB3">
        <w:rPr>
          <w:b/>
          <w:bCs/>
          <w:color w:val="EE0000"/>
          <w:sz w:val="28"/>
          <w:szCs w:val="28"/>
        </w:rPr>
        <w:t>ouse of the LORD</w:t>
      </w:r>
      <w:r w:rsidR="008804F3" w:rsidRPr="006E1DB3">
        <w:rPr>
          <w:b/>
          <w:bCs/>
          <w:color w:val="EE0000"/>
        </w:rPr>
        <w:t xml:space="preserve"> </w:t>
      </w:r>
      <w:bookmarkEnd w:id="3"/>
      <w:r w:rsidR="000B4749">
        <w:rPr>
          <w:b/>
          <w:bCs/>
          <w:color w:val="00B050"/>
        </w:rPr>
        <w:t xml:space="preserve">– A Type </w:t>
      </w:r>
      <w:hyperlink r:id="rId35" w:history="1">
        <w:r w:rsidR="000B4749" w:rsidRPr="000B4749">
          <w:rPr>
            <w:rStyle w:val="Hyperlink"/>
            <w:b/>
            <w:bCs/>
          </w:rPr>
          <w:t>Zecharia</w:t>
        </w:r>
        <w:r w:rsidR="000B4749" w:rsidRPr="000B4749">
          <w:rPr>
            <w:rStyle w:val="Hyperlink"/>
            <w:b/>
            <w:bCs/>
          </w:rPr>
          <w:t>h</w:t>
        </w:r>
        <w:r w:rsidR="000B4749" w:rsidRPr="000B4749">
          <w:rPr>
            <w:rStyle w:val="Hyperlink"/>
            <w:b/>
            <w:bCs/>
          </w:rPr>
          <w:t xml:space="preserve"> 6</w:t>
        </w:r>
      </w:hyperlink>
      <w:r w:rsidR="000B4749">
        <w:rPr>
          <w:b/>
          <w:bCs/>
          <w:color w:val="00B050"/>
        </w:rPr>
        <w:t>;</w:t>
      </w:r>
      <w:r w:rsidR="008804F3">
        <w:rPr>
          <w:b/>
          <w:bCs/>
          <w:color w:val="00B050"/>
        </w:rPr>
        <w:t xml:space="preserve"> </w:t>
      </w:r>
      <w:r w:rsidR="000B4749">
        <w:rPr>
          <w:b/>
          <w:bCs/>
          <w:color w:val="00B050"/>
        </w:rPr>
        <w:t xml:space="preserve">Moriah - </w:t>
      </w:r>
      <w:hyperlink r:id="rId36" w:history="1">
        <w:r w:rsidR="008804F3" w:rsidRPr="008804F3">
          <w:rPr>
            <w:rStyle w:val="Hyperlink"/>
            <w:b/>
            <w:bCs/>
          </w:rPr>
          <w:t>Genesis 22</w:t>
        </w:r>
      </w:hyperlink>
    </w:p>
    <w:p w14:paraId="27461101" w14:textId="77777777" w:rsidR="006E1DB3" w:rsidRDefault="00451F1D">
      <w:pPr>
        <w:rPr>
          <w:b/>
          <w:bCs/>
        </w:rPr>
      </w:pPr>
      <w:hyperlink r:id="rId37" w:history="1">
        <w:r w:rsidRPr="006E1DB3">
          <w:rPr>
            <w:rStyle w:val="Hyperlink"/>
            <w:b/>
            <w:bCs/>
          </w:rPr>
          <w:t>2 Chronicles 3:1</w:t>
        </w:r>
      </w:hyperlink>
      <w:r>
        <w:t xml:space="preserve"> </w:t>
      </w:r>
      <w:r w:rsidRPr="008804F3">
        <w:rPr>
          <w:highlight w:val="yellow"/>
        </w:rPr>
        <w:t>Then Solomon began to build the house of the LORD at Jerusalem in mount Moriah</w:t>
      </w:r>
      <w:r>
        <w:t xml:space="preserve">, where </w:t>
      </w:r>
      <w:r>
        <w:rPr>
          <w:i/>
          <w:iCs/>
        </w:rPr>
        <w:t>the LORD</w:t>
      </w:r>
      <w:r>
        <w:t xml:space="preserve"> appeared unto David his father, in the place that David had prepared in the threshingfloor of Ornan the Jebusite.</w:t>
      </w:r>
      <w:r>
        <w:br/>
      </w:r>
      <w:r>
        <w:rPr>
          <w:b/>
          <w:bCs/>
        </w:rPr>
        <w:t>2 Chronicles 3:2</w:t>
      </w:r>
      <w:r>
        <w:t xml:space="preserve"> And he began to build in the second </w:t>
      </w:r>
      <w:r>
        <w:rPr>
          <w:i/>
          <w:iCs/>
        </w:rPr>
        <w:t>day</w:t>
      </w:r>
      <w:r>
        <w:t xml:space="preserve"> of the second month, in the fourth year of his reign.</w:t>
      </w:r>
      <w:r>
        <w:br/>
      </w:r>
      <w:r>
        <w:rPr>
          <w:b/>
          <w:bCs/>
        </w:rPr>
        <w:t>2 Chronicles 3:3</w:t>
      </w:r>
      <w:r>
        <w:t xml:space="preserve"> Now these </w:t>
      </w:r>
      <w:r>
        <w:rPr>
          <w:i/>
          <w:iCs/>
        </w:rPr>
        <w:t>are the things wherein</w:t>
      </w:r>
      <w:r>
        <w:t xml:space="preserve"> Solomon was instructed for the building of the house of God. The length by cubits after the first measure </w:t>
      </w:r>
      <w:r>
        <w:rPr>
          <w:i/>
          <w:iCs/>
        </w:rPr>
        <w:t>was</w:t>
      </w:r>
      <w:r>
        <w:t xml:space="preserve"> threescore cubits, and the breadth twenty cubits.</w:t>
      </w:r>
      <w:r>
        <w:br/>
      </w:r>
      <w:r>
        <w:rPr>
          <w:b/>
          <w:bCs/>
        </w:rPr>
        <w:t>2 Chronicles 3:4</w:t>
      </w:r>
      <w:r>
        <w:t xml:space="preserve"> And the porch that </w:t>
      </w:r>
      <w:r>
        <w:rPr>
          <w:i/>
          <w:iCs/>
        </w:rPr>
        <w:t>was</w:t>
      </w:r>
      <w:r>
        <w:t xml:space="preserve"> in the front </w:t>
      </w:r>
      <w:r>
        <w:rPr>
          <w:i/>
          <w:iCs/>
        </w:rPr>
        <w:t>of the house</w:t>
      </w:r>
      <w:r>
        <w:t xml:space="preserve">, the length </w:t>
      </w:r>
      <w:r>
        <w:rPr>
          <w:i/>
          <w:iCs/>
        </w:rPr>
        <w:t>of it was</w:t>
      </w:r>
      <w:r>
        <w:t xml:space="preserve"> according to the breadth of the house, twenty cubits, and the height </w:t>
      </w:r>
      <w:r>
        <w:rPr>
          <w:i/>
          <w:iCs/>
        </w:rPr>
        <w:t>was</w:t>
      </w:r>
      <w:r>
        <w:t xml:space="preserve"> an hundred and twenty: and he overlaid it within with pure gold.</w:t>
      </w:r>
      <w:r>
        <w:br/>
      </w:r>
      <w:r>
        <w:rPr>
          <w:b/>
          <w:bCs/>
        </w:rPr>
        <w:t>2 Chronicles 3:5</w:t>
      </w:r>
      <w:r>
        <w:t xml:space="preserve"> And the greater house he </w:t>
      </w:r>
      <w:proofErr w:type="spellStart"/>
      <w:r>
        <w:t>cieled</w:t>
      </w:r>
      <w:proofErr w:type="spellEnd"/>
      <w:r>
        <w:t xml:space="preserve"> with fir tree, which he overlaid with fine gold, and set thereon palm trees and chains.</w:t>
      </w:r>
      <w:r>
        <w:br/>
      </w:r>
      <w:r>
        <w:rPr>
          <w:b/>
          <w:bCs/>
        </w:rPr>
        <w:t>2 Chronicles 3:6</w:t>
      </w:r>
      <w:r>
        <w:t xml:space="preserve"> And he garnished the house with precious stones for beauty: and the gold </w:t>
      </w:r>
      <w:r>
        <w:rPr>
          <w:i/>
          <w:iCs/>
        </w:rPr>
        <w:t>was</w:t>
      </w:r>
      <w:r>
        <w:t xml:space="preserve"> gold of </w:t>
      </w:r>
      <w:proofErr w:type="spellStart"/>
      <w:r>
        <w:t>Parvaim</w:t>
      </w:r>
      <w:proofErr w:type="spellEnd"/>
      <w:r>
        <w:t>.</w:t>
      </w:r>
      <w:r>
        <w:br/>
      </w:r>
    </w:p>
    <w:p w14:paraId="428C961D" w14:textId="47A3549E" w:rsidR="00D16BEA" w:rsidRDefault="00585D0D">
      <w:r>
        <w:rPr>
          <w:b/>
          <w:bCs/>
        </w:rPr>
        <w:lastRenderedPageBreak/>
        <w:t>2</w:t>
      </w:r>
      <w:r w:rsidR="00451F1D">
        <w:rPr>
          <w:b/>
          <w:bCs/>
        </w:rPr>
        <w:t xml:space="preserve"> Chronicles 3:7</w:t>
      </w:r>
      <w:r w:rsidR="00451F1D">
        <w:t xml:space="preserve"> He overlaid also the house, the beams, the posts, and the walls thereof, and the doors thereof, with gold; and graved cherubims on the walls.</w:t>
      </w:r>
      <w:r w:rsidR="00451F1D">
        <w:br/>
      </w:r>
      <w:r w:rsidR="00451F1D">
        <w:rPr>
          <w:b/>
          <w:bCs/>
        </w:rPr>
        <w:t>2 Chronicles 3:8</w:t>
      </w:r>
      <w:r w:rsidR="00451F1D">
        <w:t xml:space="preserve"> And he made the most holy house, the length whereof </w:t>
      </w:r>
      <w:r w:rsidR="00451F1D">
        <w:rPr>
          <w:i/>
          <w:iCs/>
        </w:rPr>
        <w:t>was</w:t>
      </w:r>
      <w:r w:rsidR="00451F1D">
        <w:t xml:space="preserve"> according to the breadth of the house, twenty cubits, and the breadth thereof twenty cubits: and he overlaid it with fine gold, </w:t>
      </w:r>
      <w:r w:rsidR="00451F1D">
        <w:rPr>
          <w:i/>
          <w:iCs/>
        </w:rPr>
        <w:t>amounting</w:t>
      </w:r>
      <w:r w:rsidR="00451F1D">
        <w:t xml:space="preserve"> to six hundred talents.</w:t>
      </w:r>
      <w:r w:rsidR="00451F1D">
        <w:br/>
      </w:r>
      <w:r w:rsidR="00451F1D">
        <w:rPr>
          <w:b/>
          <w:bCs/>
        </w:rPr>
        <w:t>2 Chronicles 3:9</w:t>
      </w:r>
      <w:r w:rsidR="00451F1D">
        <w:t xml:space="preserve"> And the weight of the nails </w:t>
      </w:r>
      <w:r w:rsidR="00451F1D">
        <w:rPr>
          <w:i/>
          <w:iCs/>
        </w:rPr>
        <w:t>was</w:t>
      </w:r>
      <w:r w:rsidR="00451F1D">
        <w:t xml:space="preserve"> fifty shekels of gold. And he overlaid the upper chambers with gold.</w:t>
      </w:r>
      <w:r w:rsidR="00451F1D">
        <w:br/>
      </w:r>
      <w:r w:rsidR="00451F1D">
        <w:rPr>
          <w:b/>
          <w:bCs/>
        </w:rPr>
        <w:t>2 Chronicles 3:10</w:t>
      </w:r>
      <w:r w:rsidR="00451F1D">
        <w:t xml:space="preserve"> And in the most holy house he made two cherubims of image work, and overlaid them with gold.</w:t>
      </w:r>
      <w:r w:rsidR="00451F1D">
        <w:br/>
      </w:r>
      <w:r w:rsidR="00451F1D">
        <w:rPr>
          <w:b/>
          <w:bCs/>
        </w:rPr>
        <w:t>2 Chronicles 3:11</w:t>
      </w:r>
      <w:r w:rsidR="00451F1D">
        <w:t xml:space="preserve"> And the wings of the cherubims </w:t>
      </w:r>
      <w:r w:rsidR="00451F1D">
        <w:rPr>
          <w:i/>
          <w:iCs/>
        </w:rPr>
        <w:t>were</w:t>
      </w:r>
      <w:r w:rsidR="00451F1D">
        <w:t xml:space="preserve"> twenty cubits long: one wing </w:t>
      </w:r>
      <w:r w:rsidR="00451F1D">
        <w:rPr>
          <w:i/>
          <w:iCs/>
        </w:rPr>
        <w:t>of the one cherub was</w:t>
      </w:r>
      <w:r w:rsidR="00451F1D">
        <w:t xml:space="preserve"> five cubits, reaching to the wall of the house: and the other wing </w:t>
      </w:r>
      <w:r w:rsidR="00451F1D">
        <w:rPr>
          <w:i/>
          <w:iCs/>
        </w:rPr>
        <w:t>was likewise</w:t>
      </w:r>
      <w:r w:rsidR="00451F1D">
        <w:t xml:space="preserve"> five cubits, reaching to the wing of the other cherub.</w:t>
      </w:r>
      <w:r w:rsidR="00451F1D">
        <w:br/>
      </w:r>
      <w:r w:rsidR="00451F1D">
        <w:rPr>
          <w:b/>
          <w:bCs/>
        </w:rPr>
        <w:t>2 Chronicles 3:12</w:t>
      </w:r>
      <w:r w:rsidR="00451F1D">
        <w:t xml:space="preserve"> And </w:t>
      </w:r>
      <w:r w:rsidR="00451F1D">
        <w:rPr>
          <w:i/>
          <w:iCs/>
        </w:rPr>
        <w:t>one</w:t>
      </w:r>
      <w:r w:rsidR="00451F1D">
        <w:t xml:space="preserve"> wing of the other cherub </w:t>
      </w:r>
      <w:r w:rsidR="00451F1D">
        <w:rPr>
          <w:i/>
          <w:iCs/>
        </w:rPr>
        <w:t>was</w:t>
      </w:r>
      <w:r w:rsidR="00451F1D">
        <w:t xml:space="preserve"> five cubits, reaching to the wall of the house: and the other wing </w:t>
      </w:r>
      <w:r w:rsidR="00451F1D">
        <w:rPr>
          <w:i/>
          <w:iCs/>
        </w:rPr>
        <w:t>was</w:t>
      </w:r>
      <w:r w:rsidR="00451F1D">
        <w:t xml:space="preserve"> five cubits </w:t>
      </w:r>
      <w:r w:rsidR="00451F1D">
        <w:rPr>
          <w:i/>
          <w:iCs/>
        </w:rPr>
        <w:t>also</w:t>
      </w:r>
      <w:r w:rsidR="00451F1D">
        <w:t>, joining to the wing of the other cherub.</w:t>
      </w:r>
      <w:r w:rsidR="00451F1D">
        <w:br/>
      </w:r>
      <w:r w:rsidR="00451F1D">
        <w:rPr>
          <w:b/>
          <w:bCs/>
        </w:rPr>
        <w:t>2 Chronicles 3:13</w:t>
      </w:r>
      <w:r w:rsidR="00451F1D">
        <w:t xml:space="preserve"> The wings of these cherubims spread themselves forth twenty cubits: and they stood on their feet, and their faces </w:t>
      </w:r>
      <w:r w:rsidR="00451F1D">
        <w:rPr>
          <w:i/>
          <w:iCs/>
        </w:rPr>
        <w:t>were</w:t>
      </w:r>
      <w:r w:rsidR="00451F1D">
        <w:t xml:space="preserve"> inward.</w:t>
      </w:r>
      <w:r w:rsidR="00451F1D">
        <w:br/>
      </w:r>
      <w:r w:rsidR="00451F1D">
        <w:rPr>
          <w:b/>
          <w:bCs/>
        </w:rPr>
        <w:t>2 Chronicles 3:14</w:t>
      </w:r>
      <w:r w:rsidR="00451F1D">
        <w:t xml:space="preserve"> And he made the vail </w:t>
      </w:r>
      <w:r w:rsidR="00451F1D">
        <w:rPr>
          <w:i/>
          <w:iCs/>
        </w:rPr>
        <w:t>of</w:t>
      </w:r>
      <w:r w:rsidR="00451F1D">
        <w:t xml:space="preserve"> blue, and purple, and crimson, and fine linen, and wrought cherubims thereon.</w:t>
      </w:r>
      <w:r w:rsidR="00451F1D">
        <w:br/>
      </w:r>
      <w:r w:rsidR="00451F1D">
        <w:rPr>
          <w:b/>
          <w:bCs/>
        </w:rPr>
        <w:t>2 Chronicles 3:15</w:t>
      </w:r>
      <w:r w:rsidR="00451F1D">
        <w:t xml:space="preserve"> Also he made before the house two pillars of thirty and five cubits high, and the chapiter that </w:t>
      </w:r>
      <w:r w:rsidR="00451F1D">
        <w:rPr>
          <w:i/>
          <w:iCs/>
        </w:rPr>
        <w:t>was</w:t>
      </w:r>
      <w:r w:rsidR="00451F1D">
        <w:t xml:space="preserve"> on the top of each of them </w:t>
      </w:r>
      <w:r w:rsidR="00451F1D">
        <w:rPr>
          <w:i/>
          <w:iCs/>
        </w:rPr>
        <w:t>was</w:t>
      </w:r>
      <w:r w:rsidR="00451F1D">
        <w:t xml:space="preserve"> five cubits.</w:t>
      </w:r>
      <w:r w:rsidR="00451F1D">
        <w:br/>
      </w:r>
      <w:r w:rsidR="00451F1D">
        <w:rPr>
          <w:b/>
          <w:bCs/>
        </w:rPr>
        <w:t>2 Chronicles 3:16</w:t>
      </w:r>
      <w:r w:rsidR="00451F1D">
        <w:t xml:space="preserve"> And he made chains, </w:t>
      </w:r>
      <w:r w:rsidR="00451F1D">
        <w:rPr>
          <w:i/>
          <w:iCs/>
        </w:rPr>
        <w:t>as</w:t>
      </w:r>
      <w:r w:rsidR="00451F1D">
        <w:t xml:space="preserve"> in the oracle, and put </w:t>
      </w:r>
      <w:r w:rsidR="00451F1D">
        <w:rPr>
          <w:i/>
          <w:iCs/>
        </w:rPr>
        <w:t>them</w:t>
      </w:r>
      <w:r w:rsidR="00451F1D">
        <w:t xml:space="preserve"> on the heads of the pillars; and made an hundred pomegranates, and put </w:t>
      </w:r>
      <w:r w:rsidR="00451F1D">
        <w:rPr>
          <w:i/>
          <w:iCs/>
        </w:rPr>
        <w:t>them</w:t>
      </w:r>
      <w:r w:rsidR="00451F1D">
        <w:t xml:space="preserve"> on the chains.</w:t>
      </w:r>
      <w:r w:rsidR="00451F1D">
        <w:br/>
      </w:r>
      <w:r w:rsidR="00451F1D">
        <w:rPr>
          <w:b/>
          <w:bCs/>
        </w:rPr>
        <w:t>2 Chronicles 3:17</w:t>
      </w:r>
      <w:r w:rsidR="00451F1D">
        <w:t xml:space="preserve"> And he reared up the pillars before the temple, one on the right hand, and the other on the left; and called the name of that on the right hand Jachin, and the name of that on the left Boaz.</w:t>
      </w:r>
    </w:p>
    <w:p w14:paraId="1195AF87" w14:textId="77777777" w:rsidR="0090476A" w:rsidRDefault="00451F1D">
      <w:r>
        <w:rPr>
          <w:b/>
          <w:bCs/>
        </w:rPr>
        <w:t>2 Chronicles 4:1</w:t>
      </w:r>
      <w:r>
        <w:t xml:space="preserve"> Moreover he made an altar of brass, twenty cubits the length thereof, and twenty cubits the breadth thereof, and ten cubits the height thereof.</w:t>
      </w:r>
      <w:r>
        <w:br/>
      </w:r>
      <w:r>
        <w:rPr>
          <w:b/>
          <w:bCs/>
        </w:rPr>
        <w:t>2 Chronicles 4:2</w:t>
      </w:r>
      <w:r>
        <w:t xml:space="preserve"> Also he made a molten sea of ten cubits from brim to brim, round in compass, and five cubits the height thereof; and a line of thirty cubits did compass it round about.</w:t>
      </w:r>
      <w:r>
        <w:br/>
      </w:r>
      <w:r>
        <w:rPr>
          <w:b/>
          <w:bCs/>
        </w:rPr>
        <w:t>2 Chronicles 4:3</w:t>
      </w:r>
      <w:r>
        <w:t xml:space="preserve"> And under it </w:t>
      </w:r>
      <w:r>
        <w:rPr>
          <w:i/>
          <w:iCs/>
        </w:rPr>
        <w:t>was</w:t>
      </w:r>
      <w:r>
        <w:t xml:space="preserve"> the similitude of oxen, which did compass it round about: ten in a cubit, compassing the sea round about. Two rows of oxen </w:t>
      </w:r>
      <w:r>
        <w:rPr>
          <w:i/>
          <w:iCs/>
        </w:rPr>
        <w:t>were</w:t>
      </w:r>
      <w:r>
        <w:t xml:space="preserve"> cast, when it was cast.</w:t>
      </w:r>
      <w:r>
        <w:br/>
      </w:r>
      <w:r>
        <w:rPr>
          <w:b/>
          <w:bCs/>
        </w:rPr>
        <w:t>2 Chronicles 4:4</w:t>
      </w:r>
      <w:r>
        <w:t xml:space="preserve"> It stood upon twelve oxen, three looking toward the north, and three looking toward the west, and three looking toward the south, and three looking toward the east: and the sea </w:t>
      </w:r>
      <w:r>
        <w:rPr>
          <w:i/>
          <w:iCs/>
        </w:rPr>
        <w:t>was set</w:t>
      </w:r>
      <w:r>
        <w:t xml:space="preserve"> above upon them, and all their hinder parts </w:t>
      </w:r>
      <w:r>
        <w:rPr>
          <w:i/>
          <w:iCs/>
        </w:rPr>
        <w:t>were</w:t>
      </w:r>
      <w:r>
        <w:t xml:space="preserve"> inward.</w:t>
      </w:r>
      <w:r>
        <w:br/>
      </w:r>
      <w:r>
        <w:rPr>
          <w:b/>
          <w:bCs/>
        </w:rPr>
        <w:t>2 Chronicles 4:5</w:t>
      </w:r>
      <w:r>
        <w:t xml:space="preserve"> And the thickness of it </w:t>
      </w:r>
      <w:r>
        <w:rPr>
          <w:i/>
          <w:iCs/>
        </w:rPr>
        <w:t>was</w:t>
      </w:r>
      <w:r>
        <w:t xml:space="preserve"> an handbreadth, and the brim of it like the work of the brim of a cup, with flowers of lilies; </w:t>
      </w:r>
      <w:r>
        <w:rPr>
          <w:i/>
          <w:iCs/>
        </w:rPr>
        <w:t>and</w:t>
      </w:r>
      <w:r>
        <w:t xml:space="preserve"> it received and held three thousand baths.</w:t>
      </w:r>
      <w:r>
        <w:br/>
      </w:r>
      <w:r>
        <w:rPr>
          <w:b/>
          <w:bCs/>
        </w:rPr>
        <w:t>2 Chronicles 4:6</w:t>
      </w:r>
      <w:r>
        <w:t xml:space="preserve"> He made also ten lavers, and put five on the right hand, and five on the left, to wash in them: such things as they offered for the burnt offering they washed in them; but the sea </w:t>
      </w:r>
      <w:r>
        <w:rPr>
          <w:i/>
          <w:iCs/>
        </w:rPr>
        <w:t>was</w:t>
      </w:r>
      <w:r>
        <w:t xml:space="preserve"> for the priests to wash in.</w:t>
      </w:r>
      <w:r>
        <w:br/>
      </w:r>
      <w:r>
        <w:rPr>
          <w:b/>
          <w:bCs/>
        </w:rPr>
        <w:t>2 Chronicles 4:7</w:t>
      </w:r>
      <w:r>
        <w:t xml:space="preserve"> And he made ten candlesticks of gold according to their form, and set </w:t>
      </w:r>
      <w:r>
        <w:rPr>
          <w:i/>
          <w:iCs/>
        </w:rPr>
        <w:t>them</w:t>
      </w:r>
      <w:r>
        <w:t xml:space="preserve"> in the temple, five on the right hand, and five on the left.</w:t>
      </w:r>
      <w:r>
        <w:br/>
      </w:r>
      <w:r>
        <w:rPr>
          <w:b/>
          <w:bCs/>
        </w:rPr>
        <w:t>2 Chronicles 4:8</w:t>
      </w:r>
      <w:r>
        <w:t xml:space="preserve"> He made also ten tables, and placed </w:t>
      </w:r>
      <w:r>
        <w:rPr>
          <w:i/>
          <w:iCs/>
        </w:rPr>
        <w:t>them</w:t>
      </w:r>
      <w:r>
        <w:t xml:space="preserve"> in the temple, five on the right side, and five on the left. And he made an hundred basons of gold.</w:t>
      </w:r>
      <w:r>
        <w:br/>
      </w:r>
      <w:r>
        <w:rPr>
          <w:b/>
          <w:bCs/>
        </w:rPr>
        <w:t>2 Chronicles 4:9</w:t>
      </w:r>
      <w:r>
        <w:t xml:space="preserve"> Furthermore he made the court of the priests, and the great court, and doors for the court, and overlaid the doors of them with brass.</w:t>
      </w:r>
      <w:r>
        <w:br/>
      </w:r>
      <w:r>
        <w:rPr>
          <w:b/>
          <w:bCs/>
        </w:rPr>
        <w:t>2 Chronicles 4:10</w:t>
      </w:r>
      <w:r>
        <w:t xml:space="preserve"> And he set the sea on the right side of the east end, over against the south.</w:t>
      </w:r>
    </w:p>
    <w:p w14:paraId="79354AEA" w14:textId="377F86D1" w:rsidR="00451F1D" w:rsidRDefault="0090476A">
      <w:r w:rsidRPr="0090476A">
        <w:rPr>
          <w:b/>
          <w:bCs/>
          <w:color w:val="00B050"/>
        </w:rPr>
        <w:t>King Huram</w:t>
      </w:r>
      <w:r w:rsidR="009601C0">
        <w:rPr>
          <w:b/>
          <w:bCs/>
          <w:color w:val="00B050"/>
        </w:rPr>
        <w:t xml:space="preserve"> (Hiram)</w:t>
      </w:r>
      <w:r w:rsidRPr="0090476A">
        <w:rPr>
          <w:b/>
          <w:bCs/>
          <w:color w:val="00B050"/>
        </w:rPr>
        <w:t xml:space="preserve"> made the pots, shovels, and basons</w:t>
      </w:r>
      <w:r w:rsidR="00451F1D">
        <w:br/>
      </w:r>
      <w:hyperlink r:id="rId38" w:history="1">
        <w:r w:rsidR="00451F1D" w:rsidRPr="0090476A">
          <w:rPr>
            <w:rStyle w:val="Hyperlink"/>
            <w:b/>
            <w:bCs/>
          </w:rPr>
          <w:t>2 Chronicles 4:11</w:t>
        </w:r>
      </w:hyperlink>
      <w:r w:rsidR="00451F1D">
        <w:t xml:space="preserve"> And Huram made the pots, and the shovels, and the basons. And Huram finished the work that he was to make for king Solomon for the house of God;</w:t>
      </w:r>
      <w:r w:rsidR="00451F1D">
        <w:br/>
      </w:r>
      <w:r w:rsidR="00451F1D">
        <w:rPr>
          <w:b/>
          <w:bCs/>
        </w:rPr>
        <w:lastRenderedPageBreak/>
        <w:t>2 Chronicles 4:12</w:t>
      </w:r>
      <w:r w:rsidR="00451F1D">
        <w:t xml:space="preserve"> </w:t>
      </w:r>
      <w:r w:rsidR="00451F1D">
        <w:rPr>
          <w:i/>
          <w:iCs/>
        </w:rPr>
        <w:t>To wit</w:t>
      </w:r>
      <w:r w:rsidR="00451F1D">
        <w:t xml:space="preserve">, the two pillars, and the pommels, and the chapiters </w:t>
      </w:r>
      <w:r w:rsidR="00451F1D">
        <w:rPr>
          <w:i/>
          <w:iCs/>
        </w:rPr>
        <w:t>which were</w:t>
      </w:r>
      <w:r w:rsidR="00451F1D">
        <w:t xml:space="preserve"> on the top of the two pillars, and the two wreaths to cover the two pommels of the chapiters which </w:t>
      </w:r>
      <w:r w:rsidR="00451F1D">
        <w:rPr>
          <w:i/>
          <w:iCs/>
        </w:rPr>
        <w:t>were</w:t>
      </w:r>
      <w:r w:rsidR="00451F1D">
        <w:t xml:space="preserve"> on the top of the pillars;</w:t>
      </w:r>
      <w:r w:rsidR="00451F1D">
        <w:br/>
      </w:r>
      <w:r w:rsidR="00FB3879">
        <w:rPr>
          <w:b/>
          <w:bCs/>
        </w:rPr>
        <w:t>2</w:t>
      </w:r>
      <w:r w:rsidR="00451F1D">
        <w:rPr>
          <w:b/>
          <w:bCs/>
        </w:rPr>
        <w:t xml:space="preserve"> Chronicles 4:13</w:t>
      </w:r>
      <w:r w:rsidR="00451F1D">
        <w:t xml:space="preserve"> And four hundred pomegranates on the two wreaths; two rows of pomegranates on each wreath, to cover the two pommels of the chapiters which </w:t>
      </w:r>
      <w:r w:rsidR="00451F1D">
        <w:rPr>
          <w:i/>
          <w:iCs/>
        </w:rPr>
        <w:t>were</w:t>
      </w:r>
      <w:r w:rsidR="00451F1D">
        <w:t xml:space="preserve"> upon the pillars.</w:t>
      </w:r>
      <w:r w:rsidR="00451F1D">
        <w:br/>
      </w:r>
      <w:r w:rsidR="00451F1D">
        <w:rPr>
          <w:b/>
          <w:bCs/>
        </w:rPr>
        <w:t>2 Chronicles 4:14</w:t>
      </w:r>
      <w:r w:rsidR="00451F1D">
        <w:t xml:space="preserve"> He made also bases, and lavers made he upon the bases;</w:t>
      </w:r>
      <w:r w:rsidR="00451F1D">
        <w:br/>
      </w:r>
      <w:r w:rsidR="00451F1D">
        <w:rPr>
          <w:b/>
          <w:bCs/>
        </w:rPr>
        <w:t>2 Chronicles 4:15</w:t>
      </w:r>
      <w:r w:rsidR="00451F1D">
        <w:t xml:space="preserve"> One sea, and twelve oxen under it.</w:t>
      </w:r>
      <w:r w:rsidR="00451F1D">
        <w:br/>
      </w:r>
      <w:r w:rsidR="00451F1D">
        <w:rPr>
          <w:b/>
          <w:bCs/>
        </w:rPr>
        <w:t>2 Chronicles 4:16</w:t>
      </w:r>
      <w:r w:rsidR="00451F1D">
        <w:t xml:space="preserve"> The pots also, and the shovels, and the fleshhooks, and all their instruments, did Huram his father make to king Solomon for the house of the LORD of bright brass.</w:t>
      </w:r>
      <w:r w:rsidR="00451F1D">
        <w:br/>
      </w:r>
      <w:r w:rsidR="00451F1D">
        <w:rPr>
          <w:b/>
          <w:bCs/>
        </w:rPr>
        <w:t>2 Chronicles 4:17</w:t>
      </w:r>
      <w:r w:rsidR="00451F1D">
        <w:t xml:space="preserve"> In the plain of Jordan did the king cast them, in the clay ground between Succoth and Zeredathah.</w:t>
      </w:r>
      <w:r w:rsidR="00451F1D">
        <w:br/>
      </w:r>
      <w:r w:rsidR="00451F1D">
        <w:rPr>
          <w:b/>
          <w:bCs/>
        </w:rPr>
        <w:t>2 Chronicles 4:18</w:t>
      </w:r>
      <w:r w:rsidR="00451F1D">
        <w:t xml:space="preserve"> Thus Solomon made all these vessels in great abundance: for the weight of the brass could not be found out.</w:t>
      </w:r>
      <w:r w:rsidR="00451F1D">
        <w:br/>
      </w:r>
      <w:r w:rsidR="00451F1D">
        <w:rPr>
          <w:b/>
          <w:bCs/>
        </w:rPr>
        <w:t>2 Chronicles 4:19</w:t>
      </w:r>
      <w:r w:rsidR="00451F1D">
        <w:t xml:space="preserve"> And Solomon made all the vessels that </w:t>
      </w:r>
      <w:r w:rsidR="00451F1D">
        <w:rPr>
          <w:i/>
          <w:iCs/>
        </w:rPr>
        <w:t>were for</w:t>
      </w:r>
      <w:r w:rsidR="00451F1D">
        <w:t xml:space="preserve"> the house of God, the golden altar also, and the tables whereon the shewbread </w:t>
      </w:r>
      <w:r w:rsidR="00451F1D">
        <w:rPr>
          <w:i/>
          <w:iCs/>
        </w:rPr>
        <w:t>was set</w:t>
      </w:r>
      <w:r w:rsidR="00451F1D">
        <w:t>;</w:t>
      </w:r>
      <w:r w:rsidR="00451F1D">
        <w:br/>
      </w:r>
      <w:r w:rsidR="00451F1D">
        <w:rPr>
          <w:b/>
          <w:bCs/>
        </w:rPr>
        <w:t>2 Chronicles 4:20</w:t>
      </w:r>
      <w:r w:rsidR="00451F1D">
        <w:t xml:space="preserve"> Moreover the candlesticks with their lamps, that they should burn after the manner before the oracle, of pure gold;</w:t>
      </w:r>
      <w:r w:rsidR="00451F1D">
        <w:br/>
      </w:r>
      <w:r w:rsidR="00451F1D">
        <w:rPr>
          <w:b/>
          <w:bCs/>
        </w:rPr>
        <w:t>2 Chronicles 4:21</w:t>
      </w:r>
      <w:r w:rsidR="00451F1D">
        <w:t xml:space="preserve"> And the flowers, and the lamps, and the tongs, </w:t>
      </w:r>
      <w:r w:rsidR="00451F1D">
        <w:rPr>
          <w:i/>
          <w:iCs/>
        </w:rPr>
        <w:t>made he of</w:t>
      </w:r>
      <w:r w:rsidR="00451F1D">
        <w:t xml:space="preserve"> gold, </w:t>
      </w:r>
      <w:r w:rsidR="00451F1D">
        <w:rPr>
          <w:i/>
          <w:iCs/>
        </w:rPr>
        <w:t>and</w:t>
      </w:r>
      <w:r w:rsidR="00451F1D">
        <w:t xml:space="preserve"> that perfect gold;</w:t>
      </w:r>
      <w:r w:rsidR="00451F1D">
        <w:br/>
      </w:r>
      <w:r w:rsidR="00451F1D">
        <w:rPr>
          <w:b/>
          <w:bCs/>
        </w:rPr>
        <w:t>2 Chronicles 4:22</w:t>
      </w:r>
      <w:r w:rsidR="00451F1D">
        <w:t xml:space="preserve"> And the snuffers, and the basons, and the spoons, and the censers, </w:t>
      </w:r>
      <w:r w:rsidR="00451F1D">
        <w:rPr>
          <w:i/>
          <w:iCs/>
        </w:rPr>
        <w:t>of</w:t>
      </w:r>
      <w:r w:rsidR="00451F1D">
        <w:t xml:space="preserve"> pure gold: and the entry of the house, the inner doors thereof for the most holy </w:t>
      </w:r>
      <w:r w:rsidR="00451F1D">
        <w:rPr>
          <w:i/>
          <w:iCs/>
        </w:rPr>
        <w:t>place</w:t>
      </w:r>
      <w:r w:rsidR="00451F1D">
        <w:t xml:space="preserve">, and the doors of the house of the temple, </w:t>
      </w:r>
      <w:r w:rsidR="00451F1D">
        <w:rPr>
          <w:i/>
          <w:iCs/>
        </w:rPr>
        <w:t>were of</w:t>
      </w:r>
      <w:r w:rsidR="00451F1D">
        <w:t xml:space="preserve"> gold.</w:t>
      </w:r>
    </w:p>
    <w:p w14:paraId="60E13E55" w14:textId="49CF5FDF" w:rsidR="00451F1D" w:rsidRPr="00774994" w:rsidRDefault="00774994">
      <w:pPr>
        <w:rPr>
          <w:b/>
          <w:bCs/>
          <w:color w:val="00B050"/>
        </w:rPr>
      </w:pPr>
      <w:r w:rsidRPr="00774994">
        <w:rPr>
          <w:b/>
          <w:bCs/>
          <w:color w:val="00B050"/>
        </w:rPr>
        <w:t>Solomon’s work on the house of the LORD is finished</w:t>
      </w:r>
    </w:p>
    <w:p w14:paraId="47B5401C" w14:textId="07A13BC9" w:rsidR="00774994" w:rsidRDefault="00E20119">
      <w:pPr>
        <w:rPr>
          <w:rFonts w:ascii="Calibri" w:hAnsi="Calibri" w:cs="Calibri"/>
        </w:rPr>
      </w:pPr>
      <w:hyperlink r:id="rId39" w:history="1">
        <w:r w:rsidRPr="00774994">
          <w:rPr>
            <w:rStyle w:val="Hyperlink"/>
            <w:rFonts w:ascii="Calibri" w:hAnsi="Calibri" w:cs="Calibri"/>
            <w:b/>
            <w:bCs/>
          </w:rPr>
          <w:t>2 Chronicles 5:1</w:t>
        </w:r>
      </w:hyperlink>
      <w:r>
        <w:rPr>
          <w:rFonts w:ascii="Calibri" w:hAnsi="Calibri" w:cs="Calibri"/>
        </w:rPr>
        <w:t xml:space="preserve"> Thus all the work that Solomon made for the house of the LORD was finished: and Solomon brought in </w:t>
      </w:r>
      <w:r>
        <w:rPr>
          <w:rFonts w:ascii="Calibri" w:hAnsi="Calibri" w:cs="Calibri"/>
          <w:i/>
          <w:iCs/>
        </w:rPr>
        <w:t>all</w:t>
      </w:r>
      <w:r>
        <w:rPr>
          <w:rFonts w:ascii="Calibri" w:hAnsi="Calibri" w:cs="Calibri"/>
        </w:rPr>
        <w:t xml:space="preserve"> the things that David his father had dedicated; and the silver, and the gold, and all the instruments, put he among the treasures of the house of God.</w:t>
      </w:r>
      <w:r>
        <w:rPr>
          <w:rFonts w:ascii="Calibri" w:hAnsi="Calibri" w:cs="Calibri"/>
        </w:rPr>
        <w:br/>
      </w:r>
      <w:r>
        <w:rPr>
          <w:rFonts w:ascii="Calibri" w:hAnsi="Calibri" w:cs="Calibri"/>
          <w:b/>
          <w:bCs/>
        </w:rPr>
        <w:t>2 Chronicles 5:2</w:t>
      </w:r>
      <w:r>
        <w:rPr>
          <w:rFonts w:ascii="Calibri" w:hAnsi="Calibri" w:cs="Calibri"/>
        </w:rPr>
        <w:t xml:space="preserve"> Then Solomon assembled the elders of Israel, and all the heads of the tribes, the chief of the fathers of the children of Israel, unto Jerusalem, to bring up the ark of the covenant of the LORD out of the city of David, which </w:t>
      </w:r>
      <w:r>
        <w:rPr>
          <w:rFonts w:ascii="Calibri" w:hAnsi="Calibri" w:cs="Calibri"/>
          <w:i/>
          <w:iCs/>
        </w:rPr>
        <w:t>is</w:t>
      </w:r>
      <w:r>
        <w:rPr>
          <w:rFonts w:ascii="Calibri" w:hAnsi="Calibri" w:cs="Calibri"/>
        </w:rPr>
        <w:t xml:space="preserve"> Zion.</w:t>
      </w:r>
    </w:p>
    <w:p w14:paraId="098CF8E2" w14:textId="758FCFD2" w:rsidR="00774994" w:rsidRDefault="00C45A13">
      <w:pPr>
        <w:rPr>
          <w:rFonts w:ascii="Calibri" w:hAnsi="Calibri" w:cs="Calibri"/>
        </w:rPr>
      </w:pPr>
      <w:r w:rsidRPr="00C45A13">
        <w:rPr>
          <w:rFonts w:ascii="Calibri" w:hAnsi="Calibri" w:cs="Calibri"/>
          <w:b/>
          <w:bCs/>
          <w:color w:val="EE0000"/>
          <w:sz w:val="28"/>
          <w:szCs w:val="28"/>
        </w:rPr>
        <w:t xml:space="preserve">IV. </w:t>
      </w:r>
      <w:bookmarkStart w:id="4" w:name="_Hlk228655147"/>
      <w:r w:rsidR="0024182F">
        <w:rPr>
          <w:rFonts w:ascii="Calibri" w:hAnsi="Calibri" w:cs="Calibri"/>
          <w:b/>
          <w:bCs/>
          <w:color w:val="EE0000"/>
          <w:sz w:val="28"/>
          <w:szCs w:val="28"/>
        </w:rPr>
        <w:t>Assembly</w:t>
      </w:r>
      <w:r w:rsidR="00774994" w:rsidRPr="00C45A13">
        <w:rPr>
          <w:rFonts w:ascii="Calibri" w:hAnsi="Calibri" w:cs="Calibri"/>
          <w:b/>
          <w:bCs/>
          <w:color w:val="EE0000"/>
          <w:sz w:val="28"/>
          <w:szCs w:val="28"/>
        </w:rPr>
        <w:t xml:space="preserve"> for Feast</w:t>
      </w:r>
      <w:r w:rsidRPr="00C45A13">
        <w:rPr>
          <w:rFonts w:ascii="Calibri" w:hAnsi="Calibri" w:cs="Calibri"/>
          <w:b/>
          <w:bCs/>
          <w:color w:val="EE0000"/>
          <w:sz w:val="28"/>
          <w:szCs w:val="28"/>
        </w:rPr>
        <w:t xml:space="preserve"> of Tabernacles</w:t>
      </w:r>
      <w:r w:rsidR="009601C0">
        <w:rPr>
          <w:rFonts w:ascii="Calibri" w:hAnsi="Calibri" w:cs="Calibri"/>
          <w:b/>
          <w:bCs/>
          <w:color w:val="EE0000"/>
          <w:sz w:val="28"/>
          <w:szCs w:val="28"/>
        </w:rPr>
        <w:t xml:space="preserve"> – A Type</w:t>
      </w:r>
      <w:r w:rsidRPr="00C45A13">
        <w:rPr>
          <w:rFonts w:ascii="Calibri" w:hAnsi="Calibri" w:cs="Calibri"/>
          <w:b/>
          <w:bCs/>
          <w:color w:val="EE0000"/>
        </w:rPr>
        <w:t xml:space="preserve"> </w:t>
      </w:r>
      <w:bookmarkEnd w:id="4"/>
      <w:r>
        <w:rPr>
          <w:rFonts w:ascii="Calibri" w:hAnsi="Calibri" w:cs="Calibri"/>
          <w:b/>
          <w:bCs/>
          <w:color w:val="00B050"/>
        </w:rPr>
        <w:t xml:space="preserve">– </w:t>
      </w:r>
      <w:hyperlink r:id="rId40" w:history="1">
        <w:r w:rsidRPr="00994D5E">
          <w:rPr>
            <w:rStyle w:val="Hyperlink"/>
            <w:rFonts w:ascii="Calibri" w:hAnsi="Calibri" w:cs="Calibri"/>
            <w:i/>
            <w:iCs/>
          </w:rPr>
          <w:t>Zechariah 14</w:t>
        </w:r>
      </w:hyperlink>
      <w:r w:rsidR="00E20119">
        <w:rPr>
          <w:rFonts w:ascii="Calibri" w:hAnsi="Calibri" w:cs="Calibri"/>
        </w:rPr>
        <w:br/>
      </w:r>
      <w:hyperlink r:id="rId41" w:history="1">
        <w:r w:rsidR="00E20119" w:rsidRPr="00774994">
          <w:rPr>
            <w:rStyle w:val="Hyperlink"/>
            <w:rFonts w:ascii="Calibri" w:hAnsi="Calibri" w:cs="Calibri"/>
            <w:b/>
            <w:bCs/>
          </w:rPr>
          <w:t>2 Chronicles 5:3</w:t>
        </w:r>
      </w:hyperlink>
      <w:r w:rsidR="00E20119">
        <w:rPr>
          <w:rFonts w:ascii="Calibri" w:hAnsi="Calibri" w:cs="Calibri"/>
        </w:rPr>
        <w:t xml:space="preserve"> Wherefore all the men of Israel assembled themselves unto the king in the feast which </w:t>
      </w:r>
      <w:r w:rsidR="00E20119">
        <w:rPr>
          <w:rFonts w:ascii="Calibri" w:hAnsi="Calibri" w:cs="Calibri"/>
          <w:i/>
          <w:iCs/>
        </w:rPr>
        <w:t>was</w:t>
      </w:r>
      <w:r w:rsidR="00E20119">
        <w:rPr>
          <w:rFonts w:ascii="Calibri" w:hAnsi="Calibri" w:cs="Calibri"/>
        </w:rPr>
        <w:t xml:space="preserve"> in the seventh month.</w:t>
      </w:r>
    </w:p>
    <w:p w14:paraId="6A02AC24" w14:textId="77777777" w:rsidR="00774994" w:rsidRDefault="00774994">
      <w:pPr>
        <w:rPr>
          <w:rFonts w:ascii="Calibri" w:hAnsi="Calibri" w:cs="Calibri"/>
        </w:rPr>
      </w:pPr>
      <w:r w:rsidRPr="00774994">
        <w:rPr>
          <w:rFonts w:ascii="Calibri" w:hAnsi="Calibri" w:cs="Calibri"/>
          <w:b/>
          <w:bCs/>
          <w:color w:val="00B050"/>
        </w:rPr>
        <w:t>The elders bring up the ark, the priests bring up the holy vessels</w:t>
      </w:r>
      <w:r w:rsidR="00E20119">
        <w:rPr>
          <w:rFonts w:ascii="Calibri" w:hAnsi="Calibri" w:cs="Calibri"/>
        </w:rPr>
        <w:br/>
      </w:r>
      <w:hyperlink r:id="rId42" w:history="1">
        <w:r w:rsidR="00E20119" w:rsidRPr="00774994">
          <w:rPr>
            <w:rStyle w:val="Hyperlink"/>
            <w:rFonts w:ascii="Calibri" w:hAnsi="Calibri" w:cs="Calibri"/>
            <w:b/>
            <w:bCs/>
          </w:rPr>
          <w:t>2 Chronicles 5:4</w:t>
        </w:r>
      </w:hyperlink>
      <w:r w:rsidR="00E20119">
        <w:rPr>
          <w:rFonts w:ascii="Calibri" w:hAnsi="Calibri" w:cs="Calibri"/>
        </w:rPr>
        <w:t xml:space="preserve"> And all the elders of Israel came; and the Levites took up the ark.</w:t>
      </w:r>
      <w:r w:rsidR="00E20119">
        <w:rPr>
          <w:rFonts w:ascii="Calibri" w:hAnsi="Calibri" w:cs="Calibri"/>
        </w:rPr>
        <w:br/>
      </w:r>
      <w:r w:rsidR="00E20119">
        <w:rPr>
          <w:rFonts w:ascii="Calibri" w:hAnsi="Calibri" w:cs="Calibri"/>
          <w:b/>
          <w:bCs/>
        </w:rPr>
        <w:t>2 Chronicles 5:5</w:t>
      </w:r>
      <w:r w:rsidR="00E20119">
        <w:rPr>
          <w:rFonts w:ascii="Calibri" w:hAnsi="Calibri" w:cs="Calibri"/>
        </w:rPr>
        <w:t xml:space="preserve"> And they brought up the ark, and the tabernacle of the congregation, and all the holy vessels that </w:t>
      </w:r>
      <w:r w:rsidR="00E20119">
        <w:rPr>
          <w:rFonts w:ascii="Calibri" w:hAnsi="Calibri" w:cs="Calibri"/>
          <w:i/>
          <w:iCs/>
        </w:rPr>
        <w:t>were</w:t>
      </w:r>
      <w:r w:rsidR="00E20119">
        <w:rPr>
          <w:rFonts w:ascii="Calibri" w:hAnsi="Calibri" w:cs="Calibri"/>
        </w:rPr>
        <w:t xml:space="preserve"> in the tabernacle, these did the priests </w:t>
      </w:r>
      <w:r w:rsidR="00E20119">
        <w:rPr>
          <w:rFonts w:ascii="Calibri" w:hAnsi="Calibri" w:cs="Calibri"/>
          <w:i/>
          <w:iCs/>
        </w:rPr>
        <w:t>and</w:t>
      </w:r>
      <w:r w:rsidR="00E20119">
        <w:rPr>
          <w:rFonts w:ascii="Calibri" w:hAnsi="Calibri" w:cs="Calibri"/>
        </w:rPr>
        <w:t xml:space="preserve"> the Levites bring up.</w:t>
      </w:r>
      <w:r w:rsidR="00E20119">
        <w:rPr>
          <w:rFonts w:ascii="Calibri" w:hAnsi="Calibri" w:cs="Calibri"/>
        </w:rPr>
        <w:br/>
      </w:r>
      <w:r w:rsidR="00E20119">
        <w:rPr>
          <w:rFonts w:ascii="Calibri" w:hAnsi="Calibri" w:cs="Calibri"/>
          <w:b/>
          <w:bCs/>
        </w:rPr>
        <w:t>2 Chronicles 5:6</w:t>
      </w:r>
      <w:r w:rsidR="00E20119">
        <w:rPr>
          <w:rFonts w:ascii="Calibri" w:hAnsi="Calibri" w:cs="Calibri"/>
        </w:rPr>
        <w:t xml:space="preserve"> Also king Solomon, and all the congregation of Israel that were assembled unto him before the ark, sacrificed sheep and oxen, which could not be told nor numbered for multitude.</w:t>
      </w:r>
      <w:r w:rsidR="00E20119">
        <w:rPr>
          <w:rFonts w:ascii="Calibri" w:hAnsi="Calibri" w:cs="Calibri"/>
        </w:rPr>
        <w:br/>
      </w:r>
      <w:r w:rsidR="00E20119">
        <w:rPr>
          <w:rFonts w:ascii="Calibri" w:hAnsi="Calibri" w:cs="Calibri"/>
          <w:b/>
          <w:bCs/>
        </w:rPr>
        <w:t>2 Chronicles 5:7</w:t>
      </w:r>
      <w:r w:rsidR="00E20119">
        <w:rPr>
          <w:rFonts w:ascii="Calibri" w:hAnsi="Calibri" w:cs="Calibri"/>
        </w:rPr>
        <w:t xml:space="preserve"> And the priests brought in the ark of the covenant of the LORD unto his place, to the oracle of the house, into the most holy </w:t>
      </w:r>
      <w:r w:rsidR="00E20119">
        <w:rPr>
          <w:rFonts w:ascii="Calibri" w:hAnsi="Calibri" w:cs="Calibri"/>
          <w:i/>
          <w:iCs/>
        </w:rPr>
        <w:t>place, even</w:t>
      </w:r>
      <w:r w:rsidR="00E20119">
        <w:rPr>
          <w:rFonts w:ascii="Calibri" w:hAnsi="Calibri" w:cs="Calibri"/>
        </w:rPr>
        <w:t xml:space="preserve"> under the wings of the cherubims:</w:t>
      </w:r>
      <w:r w:rsidR="00E20119">
        <w:rPr>
          <w:rFonts w:ascii="Calibri" w:hAnsi="Calibri" w:cs="Calibri"/>
        </w:rPr>
        <w:br/>
      </w:r>
      <w:r w:rsidR="00E20119">
        <w:rPr>
          <w:rFonts w:ascii="Calibri" w:hAnsi="Calibri" w:cs="Calibri"/>
          <w:b/>
          <w:bCs/>
        </w:rPr>
        <w:t>2 Chronicles 5:8</w:t>
      </w:r>
      <w:r w:rsidR="00E20119">
        <w:rPr>
          <w:rFonts w:ascii="Calibri" w:hAnsi="Calibri" w:cs="Calibri"/>
        </w:rPr>
        <w:t xml:space="preserve"> For the cherubims spread forth </w:t>
      </w:r>
      <w:r w:rsidR="00E20119">
        <w:rPr>
          <w:rFonts w:ascii="Calibri" w:hAnsi="Calibri" w:cs="Calibri"/>
          <w:i/>
          <w:iCs/>
        </w:rPr>
        <w:t>their</w:t>
      </w:r>
      <w:r w:rsidR="00E20119">
        <w:rPr>
          <w:rFonts w:ascii="Calibri" w:hAnsi="Calibri" w:cs="Calibri"/>
        </w:rPr>
        <w:t xml:space="preserve"> wings over the place of the ark, and the cherubims covered the ark and the staves thereof above.</w:t>
      </w:r>
      <w:r w:rsidR="00E20119">
        <w:rPr>
          <w:rFonts w:ascii="Calibri" w:hAnsi="Calibri" w:cs="Calibri"/>
        </w:rPr>
        <w:br/>
      </w:r>
      <w:r w:rsidR="00E20119">
        <w:rPr>
          <w:rFonts w:ascii="Calibri" w:hAnsi="Calibri" w:cs="Calibri"/>
          <w:b/>
          <w:bCs/>
        </w:rPr>
        <w:t>2 Chronicles 5:9</w:t>
      </w:r>
      <w:r w:rsidR="00E20119">
        <w:rPr>
          <w:rFonts w:ascii="Calibri" w:hAnsi="Calibri" w:cs="Calibri"/>
        </w:rPr>
        <w:t xml:space="preserve"> And they drew out the staves </w:t>
      </w:r>
      <w:r w:rsidR="00E20119">
        <w:rPr>
          <w:rFonts w:ascii="Calibri" w:hAnsi="Calibri" w:cs="Calibri"/>
          <w:i/>
          <w:iCs/>
        </w:rPr>
        <w:t>of the ark</w:t>
      </w:r>
      <w:r w:rsidR="00E20119">
        <w:rPr>
          <w:rFonts w:ascii="Calibri" w:hAnsi="Calibri" w:cs="Calibri"/>
        </w:rPr>
        <w:t>, that the ends of the staves were seen from the ark before the oracle; but they were not seen without. And there it is unto this day.</w:t>
      </w:r>
      <w:r w:rsidR="00E20119">
        <w:rPr>
          <w:rFonts w:ascii="Calibri" w:hAnsi="Calibri" w:cs="Calibri"/>
        </w:rPr>
        <w:br/>
      </w:r>
      <w:r w:rsidR="00E20119">
        <w:rPr>
          <w:rFonts w:ascii="Calibri" w:hAnsi="Calibri" w:cs="Calibri"/>
          <w:b/>
          <w:bCs/>
        </w:rPr>
        <w:t>2 Chronicles 5:10</w:t>
      </w:r>
      <w:r w:rsidR="00E20119">
        <w:rPr>
          <w:rFonts w:ascii="Calibri" w:hAnsi="Calibri" w:cs="Calibri"/>
        </w:rPr>
        <w:t xml:space="preserve"> </w:t>
      </w:r>
      <w:r w:rsidR="00E20119">
        <w:rPr>
          <w:rFonts w:ascii="Calibri" w:hAnsi="Calibri" w:cs="Calibri"/>
          <w:i/>
          <w:iCs/>
        </w:rPr>
        <w:t>There was</w:t>
      </w:r>
      <w:r w:rsidR="00E20119">
        <w:rPr>
          <w:rFonts w:ascii="Calibri" w:hAnsi="Calibri" w:cs="Calibri"/>
        </w:rPr>
        <w:t xml:space="preserve"> nothing in the ark save the two tables which Moses put </w:t>
      </w:r>
      <w:r w:rsidR="00E20119">
        <w:rPr>
          <w:rFonts w:ascii="Calibri" w:hAnsi="Calibri" w:cs="Calibri"/>
          <w:i/>
          <w:iCs/>
        </w:rPr>
        <w:t>therein</w:t>
      </w:r>
      <w:r w:rsidR="00E20119">
        <w:rPr>
          <w:rFonts w:ascii="Calibri" w:hAnsi="Calibri" w:cs="Calibri"/>
        </w:rPr>
        <w:t xml:space="preserve"> at Horeb, when the LORD made </w:t>
      </w:r>
      <w:r w:rsidR="00E20119">
        <w:rPr>
          <w:rFonts w:ascii="Calibri" w:hAnsi="Calibri" w:cs="Calibri"/>
          <w:i/>
          <w:iCs/>
        </w:rPr>
        <w:t>a covenant</w:t>
      </w:r>
      <w:r w:rsidR="00E20119">
        <w:rPr>
          <w:rFonts w:ascii="Calibri" w:hAnsi="Calibri" w:cs="Calibri"/>
        </w:rPr>
        <w:t xml:space="preserve"> with the children of Israel, when they came out of Egypt.</w:t>
      </w:r>
      <w:r w:rsidR="00E20119">
        <w:rPr>
          <w:rFonts w:ascii="Calibri" w:hAnsi="Calibri" w:cs="Calibri"/>
        </w:rPr>
        <w:br/>
      </w:r>
      <w:r w:rsidR="00E20119">
        <w:rPr>
          <w:rFonts w:ascii="Calibri" w:hAnsi="Calibri" w:cs="Calibri"/>
          <w:b/>
          <w:bCs/>
        </w:rPr>
        <w:t>2 Chronicles 5:11</w:t>
      </w:r>
      <w:r w:rsidR="00E20119">
        <w:rPr>
          <w:rFonts w:ascii="Calibri" w:hAnsi="Calibri" w:cs="Calibri"/>
        </w:rPr>
        <w:t xml:space="preserve"> And it came to pass, when the priests were come out of the holy </w:t>
      </w:r>
      <w:r w:rsidR="00E20119">
        <w:rPr>
          <w:rFonts w:ascii="Calibri" w:hAnsi="Calibri" w:cs="Calibri"/>
          <w:i/>
          <w:iCs/>
        </w:rPr>
        <w:t>place</w:t>
      </w:r>
      <w:r w:rsidR="00E20119">
        <w:rPr>
          <w:rFonts w:ascii="Calibri" w:hAnsi="Calibri" w:cs="Calibri"/>
        </w:rPr>
        <w:t xml:space="preserve">: (for all the priests </w:t>
      </w:r>
      <w:r w:rsidR="00E20119">
        <w:rPr>
          <w:rFonts w:ascii="Calibri" w:hAnsi="Calibri" w:cs="Calibri"/>
          <w:i/>
          <w:iCs/>
        </w:rPr>
        <w:t>that were</w:t>
      </w:r>
      <w:r w:rsidR="00E20119">
        <w:rPr>
          <w:rFonts w:ascii="Calibri" w:hAnsi="Calibri" w:cs="Calibri"/>
        </w:rPr>
        <w:t xml:space="preserve"> present were sanctified, </w:t>
      </w:r>
      <w:r w:rsidR="00E20119">
        <w:rPr>
          <w:rFonts w:ascii="Calibri" w:hAnsi="Calibri" w:cs="Calibri"/>
          <w:i/>
          <w:iCs/>
        </w:rPr>
        <w:t>and</w:t>
      </w:r>
      <w:r w:rsidR="00E20119">
        <w:rPr>
          <w:rFonts w:ascii="Calibri" w:hAnsi="Calibri" w:cs="Calibri"/>
        </w:rPr>
        <w:t xml:space="preserve"> did not </w:t>
      </w:r>
      <w:r w:rsidR="00E20119">
        <w:rPr>
          <w:rFonts w:ascii="Calibri" w:hAnsi="Calibri" w:cs="Calibri"/>
          <w:i/>
          <w:iCs/>
        </w:rPr>
        <w:t>then</w:t>
      </w:r>
      <w:r w:rsidR="00E20119">
        <w:rPr>
          <w:rFonts w:ascii="Calibri" w:hAnsi="Calibri" w:cs="Calibri"/>
        </w:rPr>
        <w:t xml:space="preserve"> wait by course:</w:t>
      </w:r>
      <w:r w:rsidR="00E20119">
        <w:rPr>
          <w:rFonts w:ascii="Calibri" w:hAnsi="Calibri" w:cs="Calibri"/>
        </w:rPr>
        <w:br/>
      </w:r>
      <w:r w:rsidR="00E20119">
        <w:rPr>
          <w:rFonts w:ascii="Calibri" w:hAnsi="Calibri" w:cs="Calibri"/>
          <w:b/>
          <w:bCs/>
        </w:rPr>
        <w:lastRenderedPageBreak/>
        <w:t>2 Chronicles 5:12</w:t>
      </w:r>
      <w:r w:rsidR="00E20119">
        <w:rPr>
          <w:rFonts w:ascii="Calibri" w:hAnsi="Calibri" w:cs="Calibri"/>
        </w:rPr>
        <w:t xml:space="preserve"> Also the Levites </w:t>
      </w:r>
      <w:r w:rsidR="00E20119">
        <w:rPr>
          <w:rFonts w:ascii="Calibri" w:hAnsi="Calibri" w:cs="Calibri"/>
          <w:i/>
          <w:iCs/>
        </w:rPr>
        <w:t>which were</w:t>
      </w:r>
      <w:r w:rsidR="00E20119">
        <w:rPr>
          <w:rFonts w:ascii="Calibri" w:hAnsi="Calibri" w:cs="Calibri"/>
        </w:rPr>
        <w:t xml:space="preserve"> the singers, all of them of Asaph, of Heman, of Jeduthun, with their sons and their brethren, </w:t>
      </w:r>
      <w:r w:rsidR="00E20119">
        <w:rPr>
          <w:rFonts w:ascii="Calibri" w:hAnsi="Calibri" w:cs="Calibri"/>
          <w:i/>
          <w:iCs/>
        </w:rPr>
        <w:t>being</w:t>
      </w:r>
      <w:r w:rsidR="00E20119">
        <w:rPr>
          <w:rFonts w:ascii="Calibri" w:hAnsi="Calibri" w:cs="Calibri"/>
        </w:rPr>
        <w:t xml:space="preserve"> arrayed in white linen, having cymbals and psalteries and harps, stood at the east end of the altar, and with them an hundred and twenty priests sounding with trumpets:)</w:t>
      </w:r>
    </w:p>
    <w:p w14:paraId="0E9C6E95" w14:textId="0A890598" w:rsidR="00E20119" w:rsidRDefault="00C45A13">
      <w:pPr>
        <w:rPr>
          <w:rFonts w:ascii="Calibri" w:hAnsi="Calibri" w:cs="Calibri"/>
        </w:rPr>
      </w:pPr>
      <w:r w:rsidRPr="00C45A13">
        <w:rPr>
          <w:rFonts w:ascii="Calibri" w:hAnsi="Calibri" w:cs="Calibri"/>
          <w:b/>
          <w:bCs/>
          <w:color w:val="EE0000"/>
          <w:sz w:val="28"/>
          <w:szCs w:val="28"/>
        </w:rPr>
        <w:t xml:space="preserve">V. </w:t>
      </w:r>
      <w:bookmarkStart w:id="5" w:name="_Hlk228655352"/>
      <w:r w:rsidRPr="00C45A13">
        <w:rPr>
          <w:rFonts w:ascii="Calibri" w:hAnsi="Calibri" w:cs="Calibri"/>
          <w:b/>
          <w:bCs/>
          <w:color w:val="EE0000"/>
          <w:sz w:val="28"/>
          <w:szCs w:val="28"/>
        </w:rPr>
        <w:t>The G</w:t>
      </w:r>
      <w:r w:rsidR="00E160DC" w:rsidRPr="00C45A13">
        <w:rPr>
          <w:rFonts w:ascii="Calibri" w:hAnsi="Calibri" w:cs="Calibri"/>
          <w:b/>
          <w:bCs/>
          <w:color w:val="EE0000"/>
          <w:sz w:val="28"/>
          <w:szCs w:val="28"/>
        </w:rPr>
        <w:t>lory</w:t>
      </w:r>
      <w:r w:rsidRPr="00C45A13">
        <w:rPr>
          <w:rFonts w:ascii="Calibri" w:hAnsi="Calibri" w:cs="Calibri"/>
          <w:b/>
          <w:bCs/>
          <w:color w:val="EE0000"/>
          <w:sz w:val="28"/>
          <w:szCs w:val="28"/>
        </w:rPr>
        <w:t xml:space="preserve"> </w:t>
      </w:r>
      <w:r w:rsidR="00E160DC" w:rsidRPr="00C45A13">
        <w:rPr>
          <w:rFonts w:ascii="Calibri" w:hAnsi="Calibri" w:cs="Calibri"/>
          <w:b/>
          <w:bCs/>
          <w:color w:val="EE0000"/>
          <w:sz w:val="28"/>
          <w:szCs w:val="28"/>
        </w:rPr>
        <w:t xml:space="preserve">of the LORD </w:t>
      </w:r>
      <w:r w:rsidRPr="00C45A13">
        <w:rPr>
          <w:rFonts w:ascii="Calibri" w:hAnsi="Calibri" w:cs="Calibri"/>
          <w:b/>
          <w:bCs/>
          <w:color w:val="EE0000"/>
          <w:sz w:val="28"/>
          <w:szCs w:val="28"/>
        </w:rPr>
        <w:t>F</w:t>
      </w:r>
      <w:r w:rsidR="00E160DC" w:rsidRPr="00C45A13">
        <w:rPr>
          <w:rFonts w:ascii="Calibri" w:hAnsi="Calibri" w:cs="Calibri"/>
          <w:b/>
          <w:bCs/>
          <w:color w:val="EE0000"/>
          <w:sz w:val="28"/>
          <w:szCs w:val="28"/>
        </w:rPr>
        <w:t xml:space="preserve">illed the </w:t>
      </w:r>
      <w:r w:rsidRPr="00C45A13">
        <w:rPr>
          <w:rFonts w:ascii="Calibri" w:hAnsi="Calibri" w:cs="Calibri"/>
          <w:b/>
          <w:bCs/>
          <w:color w:val="EE0000"/>
          <w:sz w:val="28"/>
          <w:szCs w:val="28"/>
        </w:rPr>
        <w:t>H</w:t>
      </w:r>
      <w:r w:rsidR="00E160DC" w:rsidRPr="00C45A13">
        <w:rPr>
          <w:rFonts w:ascii="Calibri" w:hAnsi="Calibri" w:cs="Calibri"/>
          <w:b/>
          <w:bCs/>
          <w:color w:val="EE0000"/>
          <w:sz w:val="28"/>
          <w:szCs w:val="28"/>
        </w:rPr>
        <w:t>ouse</w:t>
      </w:r>
      <w:bookmarkEnd w:id="5"/>
      <w:r w:rsidR="009601C0">
        <w:rPr>
          <w:rFonts w:ascii="Calibri" w:hAnsi="Calibri" w:cs="Calibri"/>
          <w:b/>
          <w:bCs/>
          <w:color w:val="EE0000"/>
          <w:sz w:val="28"/>
          <w:szCs w:val="28"/>
        </w:rPr>
        <w:t xml:space="preserve"> – A Type</w:t>
      </w:r>
      <w:r w:rsidR="00E03960">
        <w:rPr>
          <w:rFonts w:ascii="Calibri" w:hAnsi="Calibri" w:cs="Calibri"/>
          <w:b/>
          <w:bCs/>
          <w:color w:val="EE0000"/>
          <w:sz w:val="28"/>
          <w:szCs w:val="28"/>
        </w:rPr>
        <w:t xml:space="preserve"> </w:t>
      </w:r>
      <w:hyperlink r:id="rId43" w:history="1">
        <w:r w:rsidR="00E03960" w:rsidRPr="00E03960">
          <w:rPr>
            <w:rStyle w:val="Hyperlink"/>
            <w:rFonts w:ascii="Calibri" w:hAnsi="Calibri" w:cs="Calibri"/>
            <w:sz w:val="28"/>
            <w:szCs w:val="28"/>
          </w:rPr>
          <w:t>Isaiah 40</w:t>
        </w:r>
      </w:hyperlink>
      <w:r w:rsidR="00E20119">
        <w:rPr>
          <w:rFonts w:ascii="Calibri" w:hAnsi="Calibri" w:cs="Calibri"/>
        </w:rPr>
        <w:br/>
      </w:r>
      <w:hyperlink r:id="rId44" w:history="1">
        <w:r w:rsidR="00E20119" w:rsidRPr="00E160DC">
          <w:rPr>
            <w:rStyle w:val="Hyperlink"/>
            <w:rFonts w:ascii="Calibri" w:hAnsi="Calibri" w:cs="Calibri"/>
            <w:b/>
            <w:bCs/>
          </w:rPr>
          <w:t>2 Chronicles 5:13</w:t>
        </w:r>
      </w:hyperlink>
      <w:r w:rsidR="00E20119">
        <w:rPr>
          <w:rFonts w:ascii="Calibri" w:hAnsi="Calibri" w:cs="Calibri"/>
        </w:rPr>
        <w:t xml:space="preserve"> It came even to pass, as the trumpeters and singers </w:t>
      </w:r>
      <w:r w:rsidR="00E20119">
        <w:rPr>
          <w:rFonts w:ascii="Calibri" w:hAnsi="Calibri" w:cs="Calibri"/>
          <w:i/>
          <w:iCs/>
        </w:rPr>
        <w:t>were</w:t>
      </w:r>
      <w:r w:rsidR="00E20119">
        <w:rPr>
          <w:rFonts w:ascii="Calibri" w:hAnsi="Calibri" w:cs="Calibri"/>
        </w:rPr>
        <w:t xml:space="preserve"> as one, to make one sound to be heard in praising and thanking the LORD; and when they lifted up </w:t>
      </w:r>
      <w:r w:rsidR="00E20119">
        <w:rPr>
          <w:rFonts w:ascii="Calibri" w:hAnsi="Calibri" w:cs="Calibri"/>
          <w:i/>
          <w:iCs/>
        </w:rPr>
        <w:t>their</w:t>
      </w:r>
      <w:r w:rsidR="00E20119">
        <w:rPr>
          <w:rFonts w:ascii="Calibri" w:hAnsi="Calibri" w:cs="Calibri"/>
        </w:rPr>
        <w:t xml:space="preserve"> voice with the trumpets and cymbals and instruments of musick, and praised the LORD, </w:t>
      </w:r>
      <w:r w:rsidR="00E20119">
        <w:rPr>
          <w:rFonts w:ascii="Calibri" w:hAnsi="Calibri" w:cs="Calibri"/>
          <w:i/>
          <w:iCs/>
        </w:rPr>
        <w:t>saying</w:t>
      </w:r>
      <w:r w:rsidR="00E20119">
        <w:rPr>
          <w:rFonts w:ascii="Calibri" w:hAnsi="Calibri" w:cs="Calibri"/>
        </w:rPr>
        <w:t xml:space="preserve">, For </w:t>
      </w:r>
      <w:r w:rsidR="00E20119">
        <w:rPr>
          <w:rFonts w:ascii="Calibri" w:hAnsi="Calibri" w:cs="Calibri"/>
          <w:i/>
          <w:iCs/>
        </w:rPr>
        <w:t>he is</w:t>
      </w:r>
      <w:r w:rsidR="00E20119">
        <w:rPr>
          <w:rFonts w:ascii="Calibri" w:hAnsi="Calibri" w:cs="Calibri"/>
        </w:rPr>
        <w:t xml:space="preserve"> good; for his mercy </w:t>
      </w:r>
      <w:r w:rsidR="00E20119">
        <w:rPr>
          <w:rFonts w:ascii="Calibri" w:hAnsi="Calibri" w:cs="Calibri"/>
          <w:i/>
          <w:iCs/>
        </w:rPr>
        <w:t>endureth</w:t>
      </w:r>
      <w:r w:rsidR="00E20119">
        <w:rPr>
          <w:rFonts w:ascii="Calibri" w:hAnsi="Calibri" w:cs="Calibri"/>
        </w:rPr>
        <w:t xml:space="preserve"> for ever: that </w:t>
      </w:r>
      <w:r w:rsidR="00E20119">
        <w:rPr>
          <w:rFonts w:ascii="Calibri" w:hAnsi="Calibri" w:cs="Calibri"/>
          <w:i/>
          <w:iCs/>
        </w:rPr>
        <w:t>then</w:t>
      </w:r>
      <w:r w:rsidR="00E20119">
        <w:rPr>
          <w:rFonts w:ascii="Calibri" w:hAnsi="Calibri" w:cs="Calibri"/>
        </w:rPr>
        <w:t xml:space="preserve"> the house was filled with a cloud, </w:t>
      </w:r>
      <w:r w:rsidR="00E20119">
        <w:rPr>
          <w:rFonts w:ascii="Calibri" w:hAnsi="Calibri" w:cs="Calibri"/>
          <w:i/>
          <w:iCs/>
        </w:rPr>
        <w:t>even</w:t>
      </w:r>
      <w:r w:rsidR="00E20119">
        <w:rPr>
          <w:rFonts w:ascii="Calibri" w:hAnsi="Calibri" w:cs="Calibri"/>
        </w:rPr>
        <w:t xml:space="preserve"> the house of the LORD;</w:t>
      </w:r>
      <w:r w:rsidR="00E20119">
        <w:rPr>
          <w:rFonts w:ascii="Calibri" w:hAnsi="Calibri" w:cs="Calibri"/>
        </w:rPr>
        <w:br/>
      </w:r>
      <w:r w:rsidR="00E20119">
        <w:rPr>
          <w:rFonts w:ascii="Calibri" w:hAnsi="Calibri" w:cs="Calibri"/>
          <w:b/>
          <w:bCs/>
        </w:rPr>
        <w:t>2 Chronicles 5:14</w:t>
      </w:r>
      <w:r w:rsidR="00E20119">
        <w:rPr>
          <w:rFonts w:ascii="Calibri" w:hAnsi="Calibri" w:cs="Calibri"/>
        </w:rPr>
        <w:t xml:space="preserve"> </w:t>
      </w:r>
      <w:r w:rsidR="00E20119" w:rsidRPr="00994D5E">
        <w:rPr>
          <w:rFonts w:ascii="Calibri" w:hAnsi="Calibri" w:cs="Calibri"/>
          <w:highlight w:val="yellow"/>
        </w:rPr>
        <w:t>So that the priests could not stand to minister by reason of the cloud: for the glory of the LORD had filled the house of God.</w:t>
      </w:r>
    </w:p>
    <w:p w14:paraId="14B981C0" w14:textId="5A6F6935" w:rsidR="008E3D42" w:rsidRPr="00E160DC" w:rsidRDefault="00E160DC">
      <w:pPr>
        <w:rPr>
          <w:rFonts w:ascii="Calibri" w:hAnsi="Calibri" w:cs="Calibri"/>
          <w:b/>
          <w:bCs/>
          <w:color w:val="00B050"/>
        </w:rPr>
      </w:pPr>
      <w:r w:rsidRPr="00E160DC">
        <w:rPr>
          <w:rFonts w:ascii="Calibri" w:hAnsi="Calibri" w:cs="Calibri"/>
          <w:b/>
          <w:bCs/>
          <w:color w:val="00B050"/>
        </w:rPr>
        <w:t xml:space="preserve">The LORD, hath with his hands, fulfilled </w:t>
      </w:r>
      <w:r w:rsidRPr="00E160DC">
        <w:rPr>
          <w:rFonts w:ascii="Calibri" w:hAnsi="Calibri" w:cs="Calibri"/>
          <w:b/>
          <w:bCs/>
          <w:i/>
          <w:iCs/>
          <w:color w:val="00B050"/>
        </w:rPr>
        <w:t>that</w:t>
      </w:r>
      <w:r w:rsidRPr="00E160DC">
        <w:rPr>
          <w:rFonts w:ascii="Calibri" w:hAnsi="Calibri" w:cs="Calibri"/>
          <w:b/>
          <w:bCs/>
          <w:color w:val="00B050"/>
        </w:rPr>
        <w:t xml:space="preserve"> which he spake with his mouth to my father David</w:t>
      </w:r>
    </w:p>
    <w:p w14:paraId="245F109F" w14:textId="3F7BABD2" w:rsidR="00E160DC" w:rsidRDefault="006B74A7">
      <w:pPr>
        <w:rPr>
          <w:rFonts w:ascii="Calibri" w:hAnsi="Calibri" w:cs="Calibri"/>
        </w:rPr>
      </w:pPr>
      <w:hyperlink r:id="rId45" w:history="1">
        <w:r w:rsidRPr="00E160DC">
          <w:rPr>
            <w:rStyle w:val="Hyperlink"/>
            <w:rFonts w:ascii="Calibri" w:hAnsi="Calibri" w:cs="Calibri"/>
            <w:b/>
            <w:bCs/>
          </w:rPr>
          <w:t>2 Chronicles 6:1</w:t>
        </w:r>
      </w:hyperlink>
      <w:r>
        <w:rPr>
          <w:rFonts w:ascii="Calibri" w:hAnsi="Calibri" w:cs="Calibri"/>
        </w:rPr>
        <w:t xml:space="preserve"> Then said Solomon, The LORD hath said that he would dwell in the thick darkness.</w:t>
      </w:r>
      <w:r>
        <w:rPr>
          <w:rFonts w:ascii="Calibri" w:hAnsi="Calibri" w:cs="Calibri"/>
        </w:rPr>
        <w:br/>
      </w:r>
      <w:r>
        <w:rPr>
          <w:rFonts w:ascii="Calibri" w:hAnsi="Calibri" w:cs="Calibri"/>
          <w:b/>
          <w:bCs/>
        </w:rPr>
        <w:t>2 Chronicles 6:2</w:t>
      </w:r>
      <w:r>
        <w:rPr>
          <w:rFonts w:ascii="Calibri" w:hAnsi="Calibri" w:cs="Calibri"/>
        </w:rPr>
        <w:t xml:space="preserve"> But I have built an house of habitation for thee, and a place for thy dwelling for ever.</w:t>
      </w:r>
      <w:r>
        <w:rPr>
          <w:rFonts w:ascii="Calibri" w:hAnsi="Calibri" w:cs="Calibri"/>
        </w:rPr>
        <w:br/>
      </w:r>
      <w:r>
        <w:rPr>
          <w:rFonts w:ascii="Calibri" w:hAnsi="Calibri" w:cs="Calibri"/>
          <w:b/>
          <w:bCs/>
        </w:rPr>
        <w:t>2 Chronicles 6:3</w:t>
      </w:r>
      <w:r>
        <w:rPr>
          <w:rFonts w:ascii="Calibri" w:hAnsi="Calibri" w:cs="Calibri"/>
        </w:rPr>
        <w:t xml:space="preserve"> And the king turned his face, and blessed the whole congregation of Israel: and all the congregation of Israel stood.</w:t>
      </w:r>
      <w:r>
        <w:rPr>
          <w:rFonts w:ascii="Calibri" w:hAnsi="Calibri" w:cs="Calibri"/>
        </w:rPr>
        <w:br/>
      </w:r>
      <w:r>
        <w:rPr>
          <w:rFonts w:ascii="Calibri" w:hAnsi="Calibri" w:cs="Calibri"/>
          <w:b/>
          <w:bCs/>
        </w:rPr>
        <w:t>2 Chronicles 6:4</w:t>
      </w:r>
      <w:r>
        <w:rPr>
          <w:rFonts w:ascii="Calibri" w:hAnsi="Calibri" w:cs="Calibri"/>
        </w:rPr>
        <w:t xml:space="preserve"> And he said, Blessed </w:t>
      </w:r>
      <w:r>
        <w:rPr>
          <w:rFonts w:ascii="Calibri" w:hAnsi="Calibri" w:cs="Calibri"/>
          <w:i/>
          <w:iCs/>
        </w:rPr>
        <w:t>be</w:t>
      </w:r>
      <w:r>
        <w:rPr>
          <w:rFonts w:ascii="Calibri" w:hAnsi="Calibri" w:cs="Calibri"/>
        </w:rPr>
        <w:t xml:space="preserve"> the LORD God of Israel, who hath with his hands fulfilled </w:t>
      </w:r>
      <w:r>
        <w:rPr>
          <w:rFonts w:ascii="Calibri" w:hAnsi="Calibri" w:cs="Calibri"/>
          <w:i/>
          <w:iCs/>
        </w:rPr>
        <w:t>that</w:t>
      </w:r>
      <w:r>
        <w:rPr>
          <w:rFonts w:ascii="Calibri" w:hAnsi="Calibri" w:cs="Calibri"/>
        </w:rPr>
        <w:t xml:space="preserve"> which he spake with his mouth to my father David, saying,</w:t>
      </w:r>
      <w:r>
        <w:rPr>
          <w:rFonts w:ascii="Calibri" w:hAnsi="Calibri" w:cs="Calibri"/>
        </w:rPr>
        <w:br/>
      </w:r>
      <w:r>
        <w:rPr>
          <w:rFonts w:ascii="Calibri" w:hAnsi="Calibri" w:cs="Calibri"/>
          <w:b/>
          <w:bCs/>
        </w:rPr>
        <w:t>2 Chronicles 6:5</w:t>
      </w:r>
      <w:r>
        <w:rPr>
          <w:rFonts w:ascii="Calibri" w:hAnsi="Calibri" w:cs="Calibri"/>
        </w:rPr>
        <w:t xml:space="preserve"> Since the day that I brought forth my people out of the land of Egypt I chose no city among all the tribes of Israel to build an house in, that my name might be there; neither chose I any man to be a ruler over my people Israel:</w:t>
      </w:r>
      <w:r>
        <w:rPr>
          <w:rFonts w:ascii="Calibri" w:hAnsi="Calibri" w:cs="Calibri"/>
        </w:rPr>
        <w:br/>
      </w:r>
      <w:r>
        <w:rPr>
          <w:rFonts w:ascii="Calibri" w:hAnsi="Calibri" w:cs="Calibri"/>
          <w:b/>
          <w:bCs/>
        </w:rPr>
        <w:t>2 Chronicles 6:6</w:t>
      </w:r>
      <w:r>
        <w:rPr>
          <w:rFonts w:ascii="Calibri" w:hAnsi="Calibri" w:cs="Calibri"/>
        </w:rPr>
        <w:t xml:space="preserve"> </w:t>
      </w:r>
      <w:r w:rsidRPr="00994D5E">
        <w:rPr>
          <w:rFonts w:ascii="Calibri" w:hAnsi="Calibri" w:cs="Calibri"/>
          <w:highlight w:val="yellow"/>
        </w:rPr>
        <w:t>But I have chosen Jerusalem</w:t>
      </w:r>
      <w:r>
        <w:rPr>
          <w:rFonts w:ascii="Calibri" w:hAnsi="Calibri" w:cs="Calibri"/>
        </w:rPr>
        <w:t>, that my name might be there; and have chosen David to be over my people Israel.</w:t>
      </w:r>
      <w:r>
        <w:rPr>
          <w:rFonts w:ascii="Calibri" w:hAnsi="Calibri" w:cs="Calibri"/>
        </w:rPr>
        <w:br/>
      </w:r>
      <w:r>
        <w:rPr>
          <w:rFonts w:ascii="Calibri" w:hAnsi="Calibri" w:cs="Calibri"/>
          <w:b/>
          <w:bCs/>
        </w:rPr>
        <w:t>2 Chronicles 6:7</w:t>
      </w:r>
      <w:r>
        <w:rPr>
          <w:rFonts w:ascii="Calibri" w:hAnsi="Calibri" w:cs="Calibri"/>
        </w:rPr>
        <w:t xml:space="preserve"> Now it was in the heart of David my father to build an house for the name of the LORD God of Israel.</w:t>
      </w:r>
      <w:r>
        <w:rPr>
          <w:rFonts w:ascii="Calibri" w:hAnsi="Calibri" w:cs="Calibri"/>
        </w:rPr>
        <w:br/>
      </w:r>
      <w:r>
        <w:rPr>
          <w:rFonts w:ascii="Calibri" w:hAnsi="Calibri" w:cs="Calibri"/>
          <w:b/>
          <w:bCs/>
        </w:rPr>
        <w:t>2 Chronicles 6:8</w:t>
      </w:r>
      <w:r>
        <w:rPr>
          <w:rFonts w:ascii="Calibri" w:hAnsi="Calibri" w:cs="Calibri"/>
        </w:rPr>
        <w:t xml:space="preserve"> But the LORD said to David my father, Forasmuch as it was in thine heart to build an house for my name, thou didst well in that it was in thine heart:</w:t>
      </w:r>
      <w:r>
        <w:rPr>
          <w:rFonts w:ascii="Calibri" w:hAnsi="Calibri" w:cs="Calibri"/>
        </w:rPr>
        <w:br/>
      </w:r>
      <w:r>
        <w:rPr>
          <w:rFonts w:ascii="Calibri" w:hAnsi="Calibri" w:cs="Calibri"/>
          <w:b/>
          <w:bCs/>
        </w:rPr>
        <w:t>2 Chronicles 6:9</w:t>
      </w:r>
      <w:r>
        <w:rPr>
          <w:rFonts w:ascii="Calibri" w:hAnsi="Calibri" w:cs="Calibri"/>
        </w:rPr>
        <w:t xml:space="preserve"> Notwithstanding thou shalt not build the house; but thy son which shall come forth out of thy loins, he shall build the house for my name.</w:t>
      </w:r>
      <w:r>
        <w:rPr>
          <w:rFonts w:ascii="Calibri" w:hAnsi="Calibri" w:cs="Calibri"/>
        </w:rPr>
        <w:br/>
      </w:r>
      <w:r>
        <w:rPr>
          <w:rFonts w:ascii="Calibri" w:hAnsi="Calibri" w:cs="Calibri"/>
          <w:b/>
          <w:bCs/>
        </w:rPr>
        <w:t>2 Chronicles 6:10</w:t>
      </w:r>
      <w:r>
        <w:rPr>
          <w:rFonts w:ascii="Calibri" w:hAnsi="Calibri" w:cs="Calibri"/>
        </w:rPr>
        <w:t xml:space="preserve"> The LORD therefore hath performed his word that he hath spoken: for I am risen up in the room of David my father, and am set on the throne of Israel, as the LORD promised, and have built the house for the name of the LORD God of Israel.</w:t>
      </w:r>
      <w:r>
        <w:rPr>
          <w:rFonts w:ascii="Calibri" w:hAnsi="Calibri" w:cs="Calibri"/>
        </w:rPr>
        <w:br/>
      </w:r>
      <w:r>
        <w:rPr>
          <w:rFonts w:ascii="Calibri" w:hAnsi="Calibri" w:cs="Calibri"/>
          <w:b/>
          <w:bCs/>
        </w:rPr>
        <w:t>2 Chronicles 6:11</w:t>
      </w:r>
      <w:r>
        <w:rPr>
          <w:rFonts w:ascii="Calibri" w:hAnsi="Calibri" w:cs="Calibri"/>
        </w:rPr>
        <w:t xml:space="preserve"> And in it have I put the ark, wherein </w:t>
      </w:r>
      <w:r>
        <w:rPr>
          <w:rFonts w:ascii="Calibri" w:hAnsi="Calibri" w:cs="Calibri"/>
          <w:i/>
          <w:iCs/>
        </w:rPr>
        <w:t>is</w:t>
      </w:r>
      <w:r>
        <w:rPr>
          <w:rFonts w:ascii="Calibri" w:hAnsi="Calibri" w:cs="Calibri"/>
        </w:rPr>
        <w:t xml:space="preserve"> the covenant of the LORD, that he made with the children of Israel.</w:t>
      </w:r>
    </w:p>
    <w:p w14:paraId="66469691" w14:textId="77777777" w:rsidR="00585D0D" w:rsidRDefault="00E160DC">
      <w:pPr>
        <w:rPr>
          <w:rFonts w:ascii="Calibri" w:hAnsi="Calibri" w:cs="Calibri"/>
          <w:b/>
          <w:bCs/>
        </w:rPr>
      </w:pPr>
      <w:r w:rsidRPr="00E160DC">
        <w:rPr>
          <w:rFonts w:ascii="Calibri" w:hAnsi="Calibri" w:cs="Calibri"/>
          <w:b/>
          <w:bCs/>
          <w:color w:val="00B050"/>
        </w:rPr>
        <w:t>Solomon prays to the LORD</w:t>
      </w:r>
      <w:r w:rsidR="006B74A7">
        <w:rPr>
          <w:rFonts w:ascii="Calibri" w:hAnsi="Calibri" w:cs="Calibri"/>
        </w:rPr>
        <w:br/>
      </w:r>
      <w:hyperlink r:id="rId46" w:history="1">
        <w:r w:rsidR="006B74A7" w:rsidRPr="000A3965">
          <w:rPr>
            <w:rStyle w:val="Hyperlink"/>
            <w:rFonts w:ascii="Calibri" w:hAnsi="Calibri" w:cs="Calibri"/>
            <w:b/>
            <w:bCs/>
          </w:rPr>
          <w:t>2 Chronicles 6:12</w:t>
        </w:r>
      </w:hyperlink>
      <w:r w:rsidR="006B74A7">
        <w:rPr>
          <w:rFonts w:ascii="Calibri" w:hAnsi="Calibri" w:cs="Calibri"/>
        </w:rPr>
        <w:t xml:space="preserve"> And he stood before the altar of the LORD in the presence of all the congregation of Israel, and spread forth his hands:</w:t>
      </w:r>
      <w:r w:rsidR="006B74A7">
        <w:rPr>
          <w:rFonts w:ascii="Calibri" w:hAnsi="Calibri" w:cs="Calibri"/>
        </w:rPr>
        <w:br/>
      </w:r>
      <w:r w:rsidR="006B74A7">
        <w:rPr>
          <w:rFonts w:ascii="Calibri" w:hAnsi="Calibri" w:cs="Calibri"/>
          <w:b/>
          <w:bCs/>
        </w:rPr>
        <w:t>2 Chronicles 6:13</w:t>
      </w:r>
      <w:r w:rsidR="006B74A7">
        <w:rPr>
          <w:rFonts w:ascii="Calibri" w:hAnsi="Calibri" w:cs="Calibri"/>
        </w:rPr>
        <w:t xml:space="preserve"> For Solomon had made a brasen scaffold, of five cubits long, and five cubits broad, and three cubits high, and had set it in the midst of the court: and upon it he stood, and kneeled down upon his knees before all the congregation of Israel, and spread forth his hands toward heaven,</w:t>
      </w:r>
      <w:r w:rsidR="006B74A7">
        <w:rPr>
          <w:rFonts w:ascii="Calibri" w:hAnsi="Calibri" w:cs="Calibri"/>
        </w:rPr>
        <w:br/>
      </w:r>
      <w:r w:rsidR="006B74A7">
        <w:rPr>
          <w:rFonts w:ascii="Calibri" w:hAnsi="Calibri" w:cs="Calibri"/>
          <w:b/>
          <w:bCs/>
        </w:rPr>
        <w:t>2 Chronicles 6:14</w:t>
      </w:r>
      <w:r w:rsidR="006B74A7">
        <w:rPr>
          <w:rFonts w:ascii="Calibri" w:hAnsi="Calibri" w:cs="Calibri"/>
        </w:rPr>
        <w:t xml:space="preserve"> And said, O LORD God of Israel, </w:t>
      </w:r>
      <w:r w:rsidR="006B74A7" w:rsidRPr="00E160DC">
        <w:rPr>
          <w:rFonts w:ascii="Calibri" w:hAnsi="Calibri" w:cs="Calibri"/>
          <w:i/>
          <w:iCs/>
          <w:highlight w:val="yellow"/>
        </w:rPr>
        <w:t>there is</w:t>
      </w:r>
      <w:r w:rsidR="006B74A7" w:rsidRPr="00E160DC">
        <w:rPr>
          <w:rFonts w:ascii="Calibri" w:hAnsi="Calibri" w:cs="Calibri"/>
          <w:highlight w:val="yellow"/>
        </w:rPr>
        <w:t xml:space="preserve"> no God like thee</w:t>
      </w:r>
      <w:r w:rsidR="006B74A7">
        <w:rPr>
          <w:rFonts w:ascii="Calibri" w:hAnsi="Calibri" w:cs="Calibri"/>
        </w:rPr>
        <w:t xml:space="preserve"> in the heaven, nor in the earth; </w:t>
      </w:r>
      <w:r w:rsidR="006B74A7" w:rsidRPr="00E160DC">
        <w:rPr>
          <w:rFonts w:ascii="Calibri" w:hAnsi="Calibri" w:cs="Calibri"/>
          <w:highlight w:val="yellow"/>
        </w:rPr>
        <w:t>which keepest covenant</w:t>
      </w:r>
      <w:r w:rsidR="006B74A7">
        <w:rPr>
          <w:rFonts w:ascii="Calibri" w:hAnsi="Calibri" w:cs="Calibri"/>
        </w:rPr>
        <w:t xml:space="preserve">, and </w:t>
      </w:r>
      <w:r w:rsidR="006B74A7" w:rsidRPr="00E160DC">
        <w:rPr>
          <w:rFonts w:ascii="Calibri" w:hAnsi="Calibri" w:cs="Calibri"/>
          <w:i/>
          <w:iCs/>
          <w:highlight w:val="yellow"/>
        </w:rPr>
        <w:t>shewest</w:t>
      </w:r>
      <w:r w:rsidR="006B74A7" w:rsidRPr="00E160DC">
        <w:rPr>
          <w:rFonts w:ascii="Calibri" w:hAnsi="Calibri" w:cs="Calibri"/>
          <w:highlight w:val="yellow"/>
        </w:rPr>
        <w:t xml:space="preserve"> mercy unto thy servants, that walk before thee with all their hearts:</w:t>
      </w:r>
      <w:r w:rsidR="006B74A7">
        <w:rPr>
          <w:rFonts w:ascii="Calibri" w:hAnsi="Calibri" w:cs="Calibri"/>
        </w:rPr>
        <w:br/>
      </w:r>
      <w:r w:rsidR="006B74A7">
        <w:rPr>
          <w:rFonts w:ascii="Calibri" w:hAnsi="Calibri" w:cs="Calibri"/>
          <w:b/>
          <w:bCs/>
        </w:rPr>
        <w:t>2 Chronicles 6:15</w:t>
      </w:r>
      <w:r w:rsidR="006B74A7">
        <w:rPr>
          <w:rFonts w:ascii="Calibri" w:hAnsi="Calibri" w:cs="Calibri"/>
        </w:rPr>
        <w:t xml:space="preserve"> Thou which hast kept with thy servant David my father that which thou hast promised him; and spakest with thy mouth, and hast fulfilled </w:t>
      </w:r>
      <w:r w:rsidR="006B74A7">
        <w:rPr>
          <w:rFonts w:ascii="Calibri" w:hAnsi="Calibri" w:cs="Calibri"/>
          <w:i/>
          <w:iCs/>
        </w:rPr>
        <w:t>it</w:t>
      </w:r>
      <w:r w:rsidR="006B74A7">
        <w:rPr>
          <w:rFonts w:ascii="Calibri" w:hAnsi="Calibri" w:cs="Calibri"/>
        </w:rPr>
        <w:t xml:space="preserve"> with thine hand, as </w:t>
      </w:r>
      <w:r w:rsidR="006B74A7">
        <w:rPr>
          <w:rFonts w:ascii="Calibri" w:hAnsi="Calibri" w:cs="Calibri"/>
          <w:i/>
          <w:iCs/>
        </w:rPr>
        <w:t>it is</w:t>
      </w:r>
      <w:r w:rsidR="006B74A7">
        <w:rPr>
          <w:rFonts w:ascii="Calibri" w:hAnsi="Calibri" w:cs="Calibri"/>
        </w:rPr>
        <w:t xml:space="preserve"> this day.</w:t>
      </w:r>
      <w:r w:rsidR="006B74A7">
        <w:rPr>
          <w:rFonts w:ascii="Calibri" w:hAnsi="Calibri" w:cs="Calibri"/>
        </w:rPr>
        <w:br/>
      </w:r>
    </w:p>
    <w:p w14:paraId="2499E2D8" w14:textId="77777777" w:rsidR="00585D0D" w:rsidRDefault="006B74A7">
      <w:pPr>
        <w:rPr>
          <w:rFonts w:ascii="Calibri" w:hAnsi="Calibri" w:cs="Calibri"/>
          <w:b/>
          <w:bCs/>
        </w:rPr>
      </w:pPr>
      <w:r>
        <w:rPr>
          <w:rFonts w:ascii="Calibri" w:hAnsi="Calibri" w:cs="Calibri"/>
          <w:b/>
          <w:bCs/>
        </w:rPr>
        <w:lastRenderedPageBreak/>
        <w:t>2 Chronicles 6:16</w:t>
      </w:r>
      <w:r>
        <w:rPr>
          <w:rFonts w:ascii="Calibri" w:hAnsi="Calibri" w:cs="Calibri"/>
        </w:rPr>
        <w:t xml:space="preserve"> Now therefore, </w:t>
      </w:r>
      <w:r w:rsidRPr="009A3A5F">
        <w:rPr>
          <w:rFonts w:ascii="Calibri" w:hAnsi="Calibri" w:cs="Calibri"/>
          <w:highlight w:val="yellow"/>
          <w:u w:val="single"/>
        </w:rPr>
        <w:t>O LORD God of Israel, keep with thy servant David my father that which thou hast promised him, saying, There shall not fail thee a man in my sight to sit upon the throne of Israel;</w:t>
      </w:r>
      <w:r w:rsidRPr="00E160DC">
        <w:rPr>
          <w:rFonts w:ascii="Calibri" w:hAnsi="Calibri" w:cs="Calibri"/>
          <w:highlight w:val="yellow"/>
        </w:rPr>
        <w:t xml:space="preserve"> yet so that thy children take heed to their way to walk in my law, as thou hast walked before me.</w:t>
      </w:r>
      <w:r>
        <w:rPr>
          <w:rFonts w:ascii="Calibri" w:hAnsi="Calibri" w:cs="Calibri"/>
        </w:rPr>
        <w:br/>
      </w:r>
      <w:r>
        <w:rPr>
          <w:rFonts w:ascii="Calibri" w:hAnsi="Calibri" w:cs="Calibri"/>
          <w:b/>
          <w:bCs/>
        </w:rPr>
        <w:t>2 Chronicles 6:17</w:t>
      </w:r>
      <w:r>
        <w:rPr>
          <w:rFonts w:ascii="Calibri" w:hAnsi="Calibri" w:cs="Calibri"/>
        </w:rPr>
        <w:t xml:space="preserve"> Now then, O LORD God of Israel, let thy word be verified, which thou hast spoken unto thy servant David.</w:t>
      </w:r>
      <w:r>
        <w:rPr>
          <w:rFonts w:ascii="Calibri" w:hAnsi="Calibri" w:cs="Calibri"/>
        </w:rPr>
        <w:br/>
      </w:r>
      <w:r>
        <w:rPr>
          <w:rFonts w:ascii="Calibri" w:hAnsi="Calibri" w:cs="Calibri"/>
          <w:b/>
          <w:bCs/>
        </w:rPr>
        <w:t>2 Chronicles 6:18</w:t>
      </w:r>
      <w:r>
        <w:rPr>
          <w:rFonts w:ascii="Calibri" w:hAnsi="Calibri" w:cs="Calibri"/>
        </w:rPr>
        <w:t xml:space="preserve"> But will God in very deed dwell with men on the earth? behold, heaven and the heaven of heavens cannot contain thee; how much less this house which I have built!</w:t>
      </w:r>
      <w:r>
        <w:rPr>
          <w:rFonts w:ascii="Calibri" w:hAnsi="Calibri" w:cs="Calibri"/>
        </w:rPr>
        <w:br/>
      </w:r>
      <w:r>
        <w:rPr>
          <w:rFonts w:ascii="Calibri" w:hAnsi="Calibri" w:cs="Calibri"/>
          <w:b/>
          <w:bCs/>
        </w:rPr>
        <w:t>2 Chronicles 6:19</w:t>
      </w:r>
      <w:r>
        <w:rPr>
          <w:rFonts w:ascii="Calibri" w:hAnsi="Calibri" w:cs="Calibri"/>
        </w:rPr>
        <w:t xml:space="preserve"> Have respect therefore to the prayer of thy servant, and to his supplication, O LORD my God, to hearken unto the cry and the prayer which thy servant prayeth before thee:</w:t>
      </w:r>
      <w:r>
        <w:rPr>
          <w:rFonts w:ascii="Calibri" w:hAnsi="Calibri" w:cs="Calibri"/>
        </w:rPr>
        <w:br/>
      </w:r>
      <w:r>
        <w:rPr>
          <w:rFonts w:ascii="Calibri" w:hAnsi="Calibri" w:cs="Calibri"/>
          <w:b/>
          <w:bCs/>
        </w:rPr>
        <w:t>2 Chronicles 6:20</w:t>
      </w:r>
      <w:r>
        <w:rPr>
          <w:rFonts w:ascii="Calibri" w:hAnsi="Calibri" w:cs="Calibri"/>
        </w:rPr>
        <w:t xml:space="preserve"> That thine eyes may be open upon this house day and night, upon the place whereof thou hast said that thou wouldest put thy name there; to hearken unto the prayer which thy servant prayeth toward this place.</w:t>
      </w:r>
      <w:r>
        <w:rPr>
          <w:rFonts w:ascii="Calibri" w:hAnsi="Calibri" w:cs="Calibri"/>
        </w:rPr>
        <w:br/>
      </w:r>
      <w:r>
        <w:rPr>
          <w:rFonts w:ascii="Calibri" w:hAnsi="Calibri" w:cs="Calibri"/>
          <w:b/>
          <w:bCs/>
        </w:rPr>
        <w:t>2 Chronicles 6:21</w:t>
      </w:r>
      <w:r>
        <w:rPr>
          <w:rFonts w:ascii="Calibri" w:hAnsi="Calibri" w:cs="Calibri"/>
        </w:rPr>
        <w:t xml:space="preserve"> Hearken therefore unto the supplications of thy servant, and of thy people Israel, which they shall make toward this place: hear thou from thy dwelling place, </w:t>
      </w:r>
      <w:r>
        <w:rPr>
          <w:rFonts w:ascii="Calibri" w:hAnsi="Calibri" w:cs="Calibri"/>
          <w:i/>
          <w:iCs/>
        </w:rPr>
        <w:t>even</w:t>
      </w:r>
      <w:r>
        <w:rPr>
          <w:rFonts w:ascii="Calibri" w:hAnsi="Calibri" w:cs="Calibri"/>
        </w:rPr>
        <w:t xml:space="preserve"> from heaven; and when thou hearest, forgive.</w:t>
      </w:r>
      <w:r>
        <w:rPr>
          <w:rFonts w:ascii="Calibri" w:hAnsi="Calibri" w:cs="Calibri"/>
        </w:rPr>
        <w:br/>
      </w:r>
      <w:r>
        <w:rPr>
          <w:rFonts w:ascii="Calibri" w:hAnsi="Calibri" w:cs="Calibri"/>
          <w:b/>
          <w:bCs/>
        </w:rPr>
        <w:t>2 Chronicles 6:22</w:t>
      </w:r>
      <w:r>
        <w:rPr>
          <w:rFonts w:ascii="Calibri" w:hAnsi="Calibri" w:cs="Calibri"/>
        </w:rPr>
        <w:t xml:space="preserve"> If a man sin against his neighbour, and an oath be laid upon him to make him swear, and the oath come before thine altar in this house;</w:t>
      </w:r>
      <w:r>
        <w:rPr>
          <w:rFonts w:ascii="Calibri" w:hAnsi="Calibri" w:cs="Calibri"/>
        </w:rPr>
        <w:br/>
      </w:r>
      <w:r>
        <w:rPr>
          <w:rFonts w:ascii="Calibri" w:hAnsi="Calibri" w:cs="Calibri"/>
          <w:b/>
          <w:bCs/>
        </w:rPr>
        <w:t>2 Chronicles 6:23</w:t>
      </w:r>
      <w:r>
        <w:rPr>
          <w:rFonts w:ascii="Calibri" w:hAnsi="Calibri" w:cs="Calibri"/>
        </w:rPr>
        <w:t xml:space="preserve"> Then hear thou from heaven, and do, and judge thy servants, by requiting the wicked, by recompensing his way upon his own head; and by justifying the righteous, by giving him according to his righteousness.</w:t>
      </w:r>
      <w:r>
        <w:rPr>
          <w:rFonts w:ascii="Calibri" w:hAnsi="Calibri" w:cs="Calibri"/>
        </w:rPr>
        <w:br/>
      </w:r>
      <w:r>
        <w:rPr>
          <w:rFonts w:ascii="Calibri" w:hAnsi="Calibri" w:cs="Calibri"/>
          <w:b/>
          <w:bCs/>
        </w:rPr>
        <w:t>2 Chronicles 6:24</w:t>
      </w:r>
      <w:r>
        <w:rPr>
          <w:rFonts w:ascii="Calibri" w:hAnsi="Calibri" w:cs="Calibri"/>
        </w:rPr>
        <w:t xml:space="preserve"> And if thy people Israel be put to the worse before the enemy, because they have sinned against thee; and shall return and confess thy name, and pray and make supplication before thee in this house;</w:t>
      </w:r>
      <w:r>
        <w:rPr>
          <w:rFonts w:ascii="Calibri" w:hAnsi="Calibri" w:cs="Calibri"/>
        </w:rPr>
        <w:br/>
      </w:r>
      <w:r>
        <w:rPr>
          <w:rFonts w:ascii="Calibri" w:hAnsi="Calibri" w:cs="Calibri"/>
          <w:b/>
          <w:bCs/>
        </w:rPr>
        <w:t>2 Chronicles 6:25</w:t>
      </w:r>
      <w:r>
        <w:rPr>
          <w:rFonts w:ascii="Calibri" w:hAnsi="Calibri" w:cs="Calibri"/>
        </w:rPr>
        <w:t xml:space="preserve"> Then hear thou from the heavens, and forgive the sin of thy people Israel, </w:t>
      </w:r>
      <w:r w:rsidRPr="000A3965">
        <w:rPr>
          <w:rFonts w:ascii="Calibri" w:hAnsi="Calibri" w:cs="Calibri"/>
          <w:highlight w:val="yellow"/>
        </w:rPr>
        <w:t>and bring them again unto the land which thou gavest to them and to their fathers.</w:t>
      </w:r>
      <w:r>
        <w:rPr>
          <w:rFonts w:ascii="Calibri" w:hAnsi="Calibri" w:cs="Calibri"/>
        </w:rPr>
        <w:br/>
      </w:r>
      <w:r>
        <w:rPr>
          <w:rFonts w:ascii="Calibri" w:hAnsi="Calibri" w:cs="Calibri"/>
          <w:b/>
          <w:bCs/>
        </w:rPr>
        <w:t>2 Chronicles 6:26</w:t>
      </w:r>
      <w:r>
        <w:rPr>
          <w:rFonts w:ascii="Calibri" w:hAnsi="Calibri" w:cs="Calibri"/>
        </w:rPr>
        <w:t xml:space="preserve"> When the heaven is shut up, and there is no rain, because they have sinned against thee; </w:t>
      </w:r>
      <w:r>
        <w:rPr>
          <w:rFonts w:ascii="Calibri" w:hAnsi="Calibri" w:cs="Calibri"/>
          <w:i/>
          <w:iCs/>
        </w:rPr>
        <w:t>yet</w:t>
      </w:r>
      <w:r>
        <w:rPr>
          <w:rFonts w:ascii="Calibri" w:hAnsi="Calibri" w:cs="Calibri"/>
        </w:rPr>
        <w:t xml:space="preserve"> if they pray toward this place, and confess thy name, and turn from their sin, when thou dost afflict them;</w:t>
      </w:r>
      <w:r>
        <w:rPr>
          <w:rFonts w:ascii="Calibri" w:hAnsi="Calibri" w:cs="Calibri"/>
        </w:rPr>
        <w:br/>
      </w:r>
      <w:r>
        <w:rPr>
          <w:rFonts w:ascii="Calibri" w:hAnsi="Calibri" w:cs="Calibri"/>
          <w:b/>
          <w:bCs/>
        </w:rPr>
        <w:t>2 Chronicles 6:27</w:t>
      </w:r>
      <w:r>
        <w:rPr>
          <w:rFonts w:ascii="Calibri" w:hAnsi="Calibri" w:cs="Calibri"/>
        </w:rPr>
        <w:t xml:space="preserve"> Then hear thou from heaven, and forgive the sin of thy servants, and of thy people Israel, when thou hast taught them the good way, wherein they should walk; and send rain upon thy land, which thou hast given unto thy people for an inheritance.</w:t>
      </w:r>
      <w:r>
        <w:rPr>
          <w:rFonts w:ascii="Calibri" w:hAnsi="Calibri" w:cs="Calibri"/>
        </w:rPr>
        <w:br/>
      </w:r>
      <w:r>
        <w:rPr>
          <w:rFonts w:ascii="Calibri" w:hAnsi="Calibri" w:cs="Calibri"/>
          <w:b/>
          <w:bCs/>
        </w:rPr>
        <w:t>2 Chronicles 6:28</w:t>
      </w:r>
      <w:r>
        <w:rPr>
          <w:rFonts w:ascii="Calibri" w:hAnsi="Calibri" w:cs="Calibri"/>
        </w:rPr>
        <w:t xml:space="preserve"> If there be dearth in the land, if there be pestilence, if there be blasting, or mildew, locusts, or caterpillers; if their enemies besiege them in the cities of their land; whatsoever sore or whatsoever sickness </w:t>
      </w:r>
      <w:r>
        <w:rPr>
          <w:rFonts w:ascii="Calibri" w:hAnsi="Calibri" w:cs="Calibri"/>
          <w:i/>
          <w:iCs/>
        </w:rPr>
        <w:t>there be</w:t>
      </w:r>
      <w:r>
        <w:rPr>
          <w:rFonts w:ascii="Calibri" w:hAnsi="Calibri" w:cs="Calibri"/>
        </w:rPr>
        <w:t>:</w:t>
      </w:r>
      <w:r>
        <w:rPr>
          <w:rFonts w:ascii="Calibri" w:hAnsi="Calibri" w:cs="Calibri"/>
        </w:rPr>
        <w:br/>
      </w:r>
      <w:r>
        <w:rPr>
          <w:rFonts w:ascii="Calibri" w:hAnsi="Calibri" w:cs="Calibri"/>
          <w:b/>
          <w:bCs/>
        </w:rPr>
        <w:t>2 Chronicles 6:29</w:t>
      </w:r>
      <w:r>
        <w:rPr>
          <w:rFonts w:ascii="Calibri" w:hAnsi="Calibri" w:cs="Calibri"/>
        </w:rPr>
        <w:t xml:space="preserve"> </w:t>
      </w:r>
      <w:r>
        <w:rPr>
          <w:rFonts w:ascii="Calibri" w:hAnsi="Calibri" w:cs="Calibri"/>
          <w:i/>
          <w:iCs/>
        </w:rPr>
        <w:t>Then</w:t>
      </w:r>
      <w:r>
        <w:rPr>
          <w:rFonts w:ascii="Calibri" w:hAnsi="Calibri" w:cs="Calibri"/>
        </w:rPr>
        <w:t xml:space="preserve"> what prayer </w:t>
      </w:r>
      <w:r>
        <w:rPr>
          <w:rFonts w:ascii="Calibri" w:hAnsi="Calibri" w:cs="Calibri"/>
          <w:i/>
          <w:iCs/>
        </w:rPr>
        <w:t>or</w:t>
      </w:r>
      <w:r>
        <w:rPr>
          <w:rFonts w:ascii="Calibri" w:hAnsi="Calibri" w:cs="Calibri"/>
        </w:rPr>
        <w:t xml:space="preserve"> what supplication soever shall be made of any man, or of all thy people Israel, when every one shall know his own sore and his own grief, and shall spread forth his hands in this house:</w:t>
      </w:r>
      <w:r>
        <w:rPr>
          <w:rFonts w:ascii="Calibri" w:hAnsi="Calibri" w:cs="Calibri"/>
        </w:rPr>
        <w:br/>
      </w:r>
      <w:r>
        <w:rPr>
          <w:rFonts w:ascii="Calibri" w:hAnsi="Calibri" w:cs="Calibri"/>
          <w:b/>
          <w:bCs/>
        </w:rPr>
        <w:t>2 Chronicles 6:30</w:t>
      </w:r>
      <w:r>
        <w:rPr>
          <w:rFonts w:ascii="Calibri" w:hAnsi="Calibri" w:cs="Calibri"/>
        </w:rPr>
        <w:t xml:space="preserve"> Then hear thou from heaven thy dwelling place, and forgive, and render unto every man according unto all his ways, whose heart thou knowest; (for thou only knowest the hearts of the children of men:)</w:t>
      </w:r>
      <w:r>
        <w:rPr>
          <w:rFonts w:ascii="Calibri" w:hAnsi="Calibri" w:cs="Calibri"/>
        </w:rPr>
        <w:br/>
      </w:r>
      <w:r>
        <w:rPr>
          <w:rFonts w:ascii="Calibri" w:hAnsi="Calibri" w:cs="Calibri"/>
          <w:b/>
          <w:bCs/>
        </w:rPr>
        <w:t>2 Chronicles 6:31</w:t>
      </w:r>
      <w:r>
        <w:rPr>
          <w:rFonts w:ascii="Calibri" w:hAnsi="Calibri" w:cs="Calibri"/>
        </w:rPr>
        <w:t xml:space="preserve"> That they may fear thee, to walk in thy ways, so long as they live in the land which thou gavest unto our fathers.</w:t>
      </w:r>
      <w:r>
        <w:rPr>
          <w:rFonts w:ascii="Calibri" w:hAnsi="Calibri" w:cs="Calibri"/>
        </w:rPr>
        <w:br/>
      </w:r>
      <w:r>
        <w:rPr>
          <w:rFonts w:ascii="Calibri" w:hAnsi="Calibri" w:cs="Calibri"/>
          <w:b/>
          <w:bCs/>
        </w:rPr>
        <w:t>2 Chronicles 6:32</w:t>
      </w:r>
      <w:r>
        <w:rPr>
          <w:rFonts w:ascii="Calibri" w:hAnsi="Calibri" w:cs="Calibri"/>
        </w:rPr>
        <w:t xml:space="preserve"> Moreover </w:t>
      </w:r>
      <w:r w:rsidRPr="009A3A5F">
        <w:rPr>
          <w:rFonts w:ascii="Calibri" w:hAnsi="Calibri" w:cs="Calibri"/>
          <w:highlight w:val="yellow"/>
        </w:rPr>
        <w:t>concerning the stranger, which is not of thy people Israel, but is come from a far country for thy great name's sake, and thy mighty hand, and thy stretched out arm; if they come and pray in this house;</w:t>
      </w:r>
      <w:r>
        <w:rPr>
          <w:rFonts w:ascii="Calibri" w:hAnsi="Calibri" w:cs="Calibri"/>
        </w:rPr>
        <w:br/>
      </w:r>
    </w:p>
    <w:p w14:paraId="27433538" w14:textId="77777777" w:rsidR="00585D0D" w:rsidRDefault="00585D0D">
      <w:pPr>
        <w:rPr>
          <w:rFonts w:ascii="Calibri" w:hAnsi="Calibri" w:cs="Calibri"/>
          <w:b/>
          <w:bCs/>
        </w:rPr>
      </w:pPr>
    </w:p>
    <w:p w14:paraId="2D2372B4" w14:textId="3EA050A9" w:rsidR="00E20119" w:rsidRDefault="006B74A7">
      <w:pPr>
        <w:rPr>
          <w:rFonts w:ascii="Calibri" w:hAnsi="Calibri" w:cs="Calibri"/>
        </w:rPr>
      </w:pPr>
      <w:r>
        <w:rPr>
          <w:rFonts w:ascii="Calibri" w:hAnsi="Calibri" w:cs="Calibri"/>
          <w:b/>
          <w:bCs/>
        </w:rPr>
        <w:lastRenderedPageBreak/>
        <w:t>2 Chronicles 6:33</w:t>
      </w:r>
      <w:r>
        <w:rPr>
          <w:rFonts w:ascii="Calibri" w:hAnsi="Calibri" w:cs="Calibri"/>
        </w:rPr>
        <w:t xml:space="preserve"> </w:t>
      </w:r>
      <w:r w:rsidRPr="009A3A5F">
        <w:rPr>
          <w:rFonts w:ascii="Calibri" w:hAnsi="Calibri" w:cs="Calibri"/>
          <w:highlight w:val="yellow"/>
          <w:u w:val="single"/>
        </w:rPr>
        <w:t xml:space="preserve">Then hear thou from the heavens, </w:t>
      </w:r>
      <w:r w:rsidRPr="009A3A5F">
        <w:rPr>
          <w:rFonts w:ascii="Calibri" w:hAnsi="Calibri" w:cs="Calibri"/>
          <w:i/>
          <w:iCs/>
          <w:highlight w:val="yellow"/>
          <w:u w:val="single"/>
        </w:rPr>
        <w:t>even</w:t>
      </w:r>
      <w:r w:rsidRPr="009A3A5F">
        <w:rPr>
          <w:rFonts w:ascii="Calibri" w:hAnsi="Calibri" w:cs="Calibri"/>
          <w:highlight w:val="yellow"/>
          <w:u w:val="single"/>
        </w:rPr>
        <w:t xml:space="preserve"> from thy dwelling place</w:t>
      </w:r>
      <w:r w:rsidRPr="000A3965">
        <w:rPr>
          <w:rFonts w:ascii="Calibri" w:hAnsi="Calibri" w:cs="Calibri"/>
          <w:highlight w:val="yellow"/>
        </w:rPr>
        <w:t xml:space="preserve">, and do according to all that the stranger calleth to thee for; that all people of the earth may know thy name, and fear thee, as </w:t>
      </w:r>
      <w:r w:rsidRPr="000A3965">
        <w:rPr>
          <w:rFonts w:ascii="Calibri" w:hAnsi="Calibri" w:cs="Calibri"/>
          <w:i/>
          <w:iCs/>
          <w:highlight w:val="yellow"/>
        </w:rPr>
        <w:t>doth</w:t>
      </w:r>
      <w:r w:rsidRPr="000A3965">
        <w:rPr>
          <w:rFonts w:ascii="Calibri" w:hAnsi="Calibri" w:cs="Calibri"/>
          <w:highlight w:val="yellow"/>
        </w:rPr>
        <w:t xml:space="preserve"> thy people Israel, and may know that this house which I have built is called by thy name.</w:t>
      </w:r>
      <w:r>
        <w:rPr>
          <w:rFonts w:ascii="Calibri" w:hAnsi="Calibri" w:cs="Calibri"/>
        </w:rPr>
        <w:br/>
      </w:r>
      <w:r>
        <w:rPr>
          <w:rFonts w:ascii="Calibri" w:hAnsi="Calibri" w:cs="Calibri"/>
          <w:b/>
          <w:bCs/>
        </w:rPr>
        <w:t>2 Chronicles 6:34</w:t>
      </w:r>
      <w:r>
        <w:rPr>
          <w:rFonts w:ascii="Calibri" w:hAnsi="Calibri" w:cs="Calibri"/>
        </w:rPr>
        <w:t xml:space="preserve"> If thy people go out to war against their enemies by the way that thou shalt send them, and they pray unto thee toward this city which thou hast chosen, and the house which I have built for thy name;</w:t>
      </w:r>
      <w:r>
        <w:rPr>
          <w:rFonts w:ascii="Calibri" w:hAnsi="Calibri" w:cs="Calibri"/>
        </w:rPr>
        <w:br/>
      </w:r>
      <w:r>
        <w:rPr>
          <w:rFonts w:ascii="Calibri" w:hAnsi="Calibri" w:cs="Calibri"/>
          <w:b/>
          <w:bCs/>
        </w:rPr>
        <w:t>2 Chronicles 6:35</w:t>
      </w:r>
      <w:r>
        <w:rPr>
          <w:rFonts w:ascii="Calibri" w:hAnsi="Calibri" w:cs="Calibri"/>
        </w:rPr>
        <w:t xml:space="preserve"> Then hear thou from the heavens their prayer and their supplication, and maintain their cause.</w:t>
      </w:r>
      <w:r>
        <w:rPr>
          <w:rFonts w:ascii="Calibri" w:hAnsi="Calibri" w:cs="Calibri"/>
        </w:rPr>
        <w:br/>
      </w:r>
      <w:r>
        <w:rPr>
          <w:rFonts w:ascii="Calibri" w:hAnsi="Calibri" w:cs="Calibri"/>
          <w:b/>
          <w:bCs/>
        </w:rPr>
        <w:t>2 Chronicles 6:36</w:t>
      </w:r>
      <w:r>
        <w:rPr>
          <w:rFonts w:ascii="Calibri" w:hAnsi="Calibri" w:cs="Calibri"/>
        </w:rPr>
        <w:t xml:space="preserve"> If they sin against thee, (for </w:t>
      </w:r>
      <w:r>
        <w:rPr>
          <w:rFonts w:ascii="Calibri" w:hAnsi="Calibri" w:cs="Calibri"/>
          <w:i/>
          <w:iCs/>
        </w:rPr>
        <w:t>there is</w:t>
      </w:r>
      <w:r>
        <w:rPr>
          <w:rFonts w:ascii="Calibri" w:hAnsi="Calibri" w:cs="Calibri"/>
        </w:rPr>
        <w:t xml:space="preserve"> no man which sinneth not,) and thou be angry with them, and deliver them over before </w:t>
      </w:r>
      <w:r>
        <w:rPr>
          <w:rFonts w:ascii="Calibri" w:hAnsi="Calibri" w:cs="Calibri"/>
          <w:i/>
          <w:iCs/>
        </w:rPr>
        <w:t>their</w:t>
      </w:r>
      <w:r>
        <w:rPr>
          <w:rFonts w:ascii="Calibri" w:hAnsi="Calibri" w:cs="Calibri"/>
        </w:rPr>
        <w:t xml:space="preserve"> enemies, and they carry them away captives unto a land far off or near;</w:t>
      </w:r>
      <w:r>
        <w:rPr>
          <w:rFonts w:ascii="Calibri" w:hAnsi="Calibri" w:cs="Calibri"/>
        </w:rPr>
        <w:br/>
      </w:r>
      <w:r>
        <w:rPr>
          <w:rFonts w:ascii="Calibri" w:hAnsi="Calibri" w:cs="Calibri"/>
          <w:b/>
          <w:bCs/>
        </w:rPr>
        <w:t>2 Chronicles 6:37</w:t>
      </w:r>
      <w:r>
        <w:rPr>
          <w:rFonts w:ascii="Calibri" w:hAnsi="Calibri" w:cs="Calibri"/>
        </w:rPr>
        <w:t xml:space="preserve"> Yet </w:t>
      </w:r>
      <w:r>
        <w:rPr>
          <w:rFonts w:ascii="Calibri" w:hAnsi="Calibri" w:cs="Calibri"/>
          <w:i/>
          <w:iCs/>
        </w:rPr>
        <w:t>if</w:t>
      </w:r>
      <w:r>
        <w:rPr>
          <w:rFonts w:ascii="Calibri" w:hAnsi="Calibri" w:cs="Calibri"/>
        </w:rPr>
        <w:t xml:space="preserve"> they bethink themselves in the land whither they are carried captive, and turn and </w:t>
      </w:r>
      <w:r w:rsidRPr="009A3A5F">
        <w:rPr>
          <w:rFonts w:ascii="Calibri" w:hAnsi="Calibri" w:cs="Calibri"/>
          <w:highlight w:val="yellow"/>
        </w:rPr>
        <w:t>pray unto thee in the land of their captivity, saying, We have sinned, we have done amiss, and have dealt wickedly;</w:t>
      </w:r>
      <w:r>
        <w:rPr>
          <w:rFonts w:ascii="Calibri" w:hAnsi="Calibri" w:cs="Calibri"/>
        </w:rPr>
        <w:br/>
      </w:r>
      <w:r>
        <w:rPr>
          <w:rFonts w:ascii="Calibri" w:hAnsi="Calibri" w:cs="Calibri"/>
          <w:b/>
          <w:bCs/>
        </w:rPr>
        <w:t>2 Chronicles 6:38</w:t>
      </w:r>
      <w:r>
        <w:rPr>
          <w:rFonts w:ascii="Calibri" w:hAnsi="Calibri" w:cs="Calibri"/>
        </w:rPr>
        <w:t xml:space="preserve"> </w:t>
      </w:r>
      <w:r w:rsidRPr="009A3A5F">
        <w:rPr>
          <w:rFonts w:ascii="Calibri" w:hAnsi="Calibri" w:cs="Calibri"/>
          <w:highlight w:val="yellow"/>
        </w:rPr>
        <w:t xml:space="preserve">If they return to thee with all their heart and with all their soul in the land of their captivity, whither they have carried them captives, and pray toward their land, which thou gavest unto their fathers, and </w:t>
      </w:r>
      <w:r w:rsidRPr="009A3A5F">
        <w:rPr>
          <w:rFonts w:ascii="Calibri" w:hAnsi="Calibri" w:cs="Calibri"/>
          <w:i/>
          <w:iCs/>
          <w:highlight w:val="yellow"/>
        </w:rPr>
        <w:t>toward</w:t>
      </w:r>
      <w:r w:rsidRPr="009A3A5F">
        <w:rPr>
          <w:rFonts w:ascii="Calibri" w:hAnsi="Calibri" w:cs="Calibri"/>
          <w:highlight w:val="yellow"/>
        </w:rPr>
        <w:t xml:space="preserve"> the city which thou hast chosen, and toward the house which I have built for thy name:</w:t>
      </w:r>
      <w:r>
        <w:rPr>
          <w:rFonts w:ascii="Calibri" w:hAnsi="Calibri" w:cs="Calibri"/>
        </w:rPr>
        <w:br/>
      </w:r>
      <w:r>
        <w:rPr>
          <w:rFonts w:ascii="Calibri" w:hAnsi="Calibri" w:cs="Calibri"/>
          <w:b/>
          <w:bCs/>
        </w:rPr>
        <w:t>2 Chronicles 6:39</w:t>
      </w:r>
      <w:r>
        <w:rPr>
          <w:rFonts w:ascii="Calibri" w:hAnsi="Calibri" w:cs="Calibri"/>
        </w:rPr>
        <w:t xml:space="preserve"> Then hear thou from the heavens, </w:t>
      </w:r>
      <w:r>
        <w:rPr>
          <w:rFonts w:ascii="Calibri" w:hAnsi="Calibri" w:cs="Calibri"/>
          <w:i/>
          <w:iCs/>
        </w:rPr>
        <w:t>even</w:t>
      </w:r>
      <w:r>
        <w:rPr>
          <w:rFonts w:ascii="Calibri" w:hAnsi="Calibri" w:cs="Calibri"/>
        </w:rPr>
        <w:t xml:space="preserve"> from thy dwelling place, their prayer and their supplications, and maintain their cause, and forgive thy people which have sinned against thee.</w:t>
      </w:r>
      <w:r>
        <w:rPr>
          <w:rFonts w:ascii="Calibri" w:hAnsi="Calibri" w:cs="Calibri"/>
        </w:rPr>
        <w:br/>
      </w:r>
      <w:r>
        <w:rPr>
          <w:rFonts w:ascii="Calibri" w:hAnsi="Calibri" w:cs="Calibri"/>
          <w:b/>
          <w:bCs/>
        </w:rPr>
        <w:t>2 Chronicles 6:40</w:t>
      </w:r>
      <w:r>
        <w:rPr>
          <w:rFonts w:ascii="Calibri" w:hAnsi="Calibri" w:cs="Calibri"/>
        </w:rPr>
        <w:t xml:space="preserve"> Now, my God, let, I beseech thee, thine eyes be open, and </w:t>
      </w:r>
      <w:r>
        <w:rPr>
          <w:rFonts w:ascii="Calibri" w:hAnsi="Calibri" w:cs="Calibri"/>
          <w:i/>
          <w:iCs/>
        </w:rPr>
        <w:t>let</w:t>
      </w:r>
      <w:r>
        <w:rPr>
          <w:rFonts w:ascii="Calibri" w:hAnsi="Calibri" w:cs="Calibri"/>
        </w:rPr>
        <w:t xml:space="preserve"> thine ears </w:t>
      </w:r>
      <w:r>
        <w:rPr>
          <w:rFonts w:ascii="Calibri" w:hAnsi="Calibri" w:cs="Calibri"/>
          <w:i/>
          <w:iCs/>
        </w:rPr>
        <w:t>be</w:t>
      </w:r>
      <w:r>
        <w:rPr>
          <w:rFonts w:ascii="Calibri" w:hAnsi="Calibri" w:cs="Calibri"/>
        </w:rPr>
        <w:t xml:space="preserve"> attent unto the prayer </w:t>
      </w:r>
      <w:r>
        <w:rPr>
          <w:rFonts w:ascii="Calibri" w:hAnsi="Calibri" w:cs="Calibri"/>
          <w:i/>
          <w:iCs/>
        </w:rPr>
        <w:t>that is made</w:t>
      </w:r>
      <w:r>
        <w:rPr>
          <w:rFonts w:ascii="Calibri" w:hAnsi="Calibri" w:cs="Calibri"/>
        </w:rPr>
        <w:t xml:space="preserve"> in this place.</w:t>
      </w:r>
      <w:r>
        <w:rPr>
          <w:rFonts w:ascii="Calibri" w:hAnsi="Calibri" w:cs="Calibri"/>
        </w:rPr>
        <w:br/>
      </w:r>
      <w:r>
        <w:rPr>
          <w:rFonts w:ascii="Calibri" w:hAnsi="Calibri" w:cs="Calibri"/>
          <w:b/>
          <w:bCs/>
        </w:rPr>
        <w:t>2 Chronicles 6:41</w:t>
      </w:r>
      <w:r>
        <w:rPr>
          <w:rFonts w:ascii="Calibri" w:hAnsi="Calibri" w:cs="Calibri"/>
        </w:rPr>
        <w:t xml:space="preserve"> </w:t>
      </w:r>
      <w:r w:rsidRPr="008E3D42">
        <w:rPr>
          <w:rFonts w:ascii="Calibri" w:hAnsi="Calibri" w:cs="Calibri"/>
          <w:highlight w:val="yellow"/>
        </w:rPr>
        <w:t>Now therefore arise, O LORD God, into thy resting place, thou, and the ark of thy strength: let thy priests, O LORD God, be clothed with salvation, and let thy saints rejoice in goodness.</w:t>
      </w:r>
      <w:r>
        <w:rPr>
          <w:rFonts w:ascii="Calibri" w:hAnsi="Calibri" w:cs="Calibri"/>
        </w:rPr>
        <w:br/>
      </w:r>
      <w:r>
        <w:rPr>
          <w:rFonts w:ascii="Calibri" w:hAnsi="Calibri" w:cs="Calibri"/>
          <w:b/>
          <w:bCs/>
        </w:rPr>
        <w:t>2 Chronicles 6:42</w:t>
      </w:r>
      <w:r>
        <w:rPr>
          <w:rFonts w:ascii="Calibri" w:hAnsi="Calibri" w:cs="Calibri"/>
        </w:rPr>
        <w:t xml:space="preserve"> O LORD God, turn not away the face of thine anointed: remember the mercies of David thy servant.</w:t>
      </w:r>
    </w:p>
    <w:p w14:paraId="5C26F304" w14:textId="38D263F7" w:rsidR="008E3D42" w:rsidRPr="008E3D42" w:rsidRDefault="00C45A13">
      <w:pPr>
        <w:rPr>
          <w:b/>
          <w:bCs/>
          <w:color w:val="EE0000"/>
          <w:sz w:val="28"/>
          <w:szCs w:val="28"/>
        </w:rPr>
      </w:pPr>
      <w:r>
        <w:rPr>
          <w:b/>
          <w:bCs/>
          <w:color w:val="EE0000"/>
          <w:sz w:val="28"/>
          <w:szCs w:val="28"/>
        </w:rPr>
        <w:t xml:space="preserve">VI. </w:t>
      </w:r>
      <w:bookmarkStart w:id="6" w:name="_Hlk228655246"/>
      <w:r w:rsidR="008E3D42" w:rsidRPr="008E3D42">
        <w:rPr>
          <w:b/>
          <w:bCs/>
          <w:color w:val="EE0000"/>
          <w:sz w:val="28"/>
          <w:szCs w:val="28"/>
        </w:rPr>
        <w:t xml:space="preserve">Dedication of the </w:t>
      </w:r>
      <w:r>
        <w:rPr>
          <w:b/>
          <w:bCs/>
          <w:color w:val="EE0000"/>
          <w:sz w:val="28"/>
          <w:szCs w:val="28"/>
        </w:rPr>
        <w:t>H</w:t>
      </w:r>
      <w:r w:rsidR="008E3D42" w:rsidRPr="008E3D42">
        <w:rPr>
          <w:b/>
          <w:bCs/>
          <w:color w:val="EE0000"/>
          <w:sz w:val="28"/>
          <w:szCs w:val="28"/>
        </w:rPr>
        <w:t>ouse of God</w:t>
      </w:r>
      <w:bookmarkEnd w:id="6"/>
    </w:p>
    <w:p w14:paraId="0AF7DC74" w14:textId="5CE51A18" w:rsidR="00E20119" w:rsidRPr="008E3D42" w:rsidRDefault="008E3D42">
      <w:pPr>
        <w:rPr>
          <w:b/>
          <w:bCs/>
          <w:color w:val="00B050"/>
        </w:rPr>
      </w:pPr>
      <w:r w:rsidRPr="008E3D42">
        <w:rPr>
          <w:b/>
          <w:bCs/>
          <w:color w:val="00B050"/>
        </w:rPr>
        <w:t>Fire from Heaven consumed the sacrifice</w:t>
      </w:r>
      <w:r>
        <w:rPr>
          <w:b/>
          <w:bCs/>
          <w:color w:val="00B050"/>
        </w:rPr>
        <w:t xml:space="preserve"> and the Glory filled the house</w:t>
      </w:r>
    </w:p>
    <w:p w14:paraId="68813B45" w14:textId="577D0568" w:rsidR="008E3D42" w:rsidRDefault="00451F1D">
      <w:hyperlink r:id="rId47" w:history="1">
        <w:r w:rsidRPr="008E3D42">
          <w:rPr>
            <w:rStyle w:val="Hyperlink"/>
            <w:b/>
            <w:bCs/>
          </w:rPr>
          <w:t>2 Chronicles 7:1</w:t>
        </w:r>
      </w:hyperlink>
      <w:r>
        <w:t xml:space="preserve"> Now when Solomon had made an end of praying</w:t>
      </w:r>
      <w:r w:rsidRPr="009A3A5F">
        <w:rPr>
          <w:highlight w:val="yellow"/>
        </w:rPr>
        <w:t>, the fire came down from heaven, and consumed the burnt offering and the sacrifices; and the glory of the LORD filled the house.</w:t>
      </w:r>
      <w:r>
        <w:br/>
      </w:r>
      <w:r>
        <w:rPr>
          <w:b/>
          <w:bCs/>
        </w:rPr>
        <w:t>2 Chronicles 7:2</w:t>
      </w:r>
      <w:r>
        <w:t xml:space="preserve"> And the priests could not enter into the house of the LORD, because the glory of the LORD had filled the LORD'S house.</w:t>
      </w:r>
    </w:p>
    <w:p w14:paraId="39B24862" w14:textId="18FA31FE" w:rsidR="00272332" w:rsidRDefault="008E3D42">
      <w:r w:rsidRPr="008E3D42">
        <w:rPr>
          <w:b/>
          <w:bCs/>
          <w:color w:val="00B050"/>
        </w:rPr>
        <w:t>The reaction of the Children of Israel</w:t>
      </w:r>
      <w:r w:rsidR="00451F1D">
        <w:br/>
      </w:r>
      <w:hyperlink r:id="rId48" w:history="1">
        <w:r w:rsidR="00451F1D" w:rsidRPr="001917FE">
          <w:rPr>
            <w:rStyle w:val="Hyperlink"/>
            <w:b/>
            <w:bCs/>
          </w:rPr>
          <w:t>2 Chronicles 7:3</w:t>
        </w:r>
      </w:hyperlink>
      <w:r w:rsidR="00451F1D">
        <w:t xml:space="preserve"> And when all the children of Israel saw how the fire came down, and the glory of the LORD upon the house, they bowed themselves with their faces to the ground upon the pavement, and worshipped, and praised the LORD, </w:t>
      </w:r>
      <w:r w:rsidR="00451F1D">
        <w:rPr>
          <w:i/>
          <w:iCs/>
        </w:rPr>
        <w:t>saying</w:t>
      </w:r>
      <w:r w:rsidR="00451F1D">
        <w:t xml:space="preserve">, For </w:t>
      </w:r>
      <w:r w:rsidR="00451F1D">
        <w:rPr>
          <w:i/>
          <w:iCs/>
        </w:rPr>
        <w:t>he is</w:t>
      </w:r>
      <w:r w:rsidR="00451F1D">
        <w:t xml:space="preserve"> good; for his mercy </w:t>
      </w:r>
      <w:r w:rsidR="00451F1D">
        <w:rPr>
          <w:i/>
          <w:iCs/>
        </w:rPr>
        <w:t>endureth</w:t>
      </w:r>
      <w:r w:rsidR="00451F1D">
        <w:t xml:space="preserve"> for ever.</w:t>
      </w:r>
      <w:r w:rsidR="00451F1D">
        <w:br/>
      </w:r>
      <w:r w:rsidR="00451F1D">
        <w:rPr>
          <w:b/>
          <w:bCs/>
        </w:rPr>
        <w:t>2 Chronicles 7:4</w:t>
      </w:r>
      <w:r w:rsidR="00451F1D">
        <w:t xml:space="preserve"> Then the king and all the people offered sacrifices before the LORD.</w:t>
      </w:r>
      <w:r w:rsidR="00451F1D">
        <w:br/>
      </w:r>
      <w:r w:rsidR="00451F1D">
        <w:rPr>
          <w:b/>
          <w:bCs/>
        </w:rPr>
        <w:t>2 Chronicles 7:5</w:t>
      </w:r>
      <w:r w:rsidR="00451F1D">
        <w:t xml:space="preserve"> And king Solomon offered a sacrifice of </w:t>
      </w:r>
      <w:r w:rsidR="00451F1D" w:rsidRPr="008E3D42">
        <w:rPr>
          <w:highlight w:val="yellow"/>
        </w:rPr>
        <w:t>twenty and two thousand oxen</w:t>
      </w:r>
      <w:r w:rsidR="00451F1D">
        <w:t xml:space="preserve">, and </w:t>
      </w:r>
      <w:r w:rsidR="00451F1D" w:rsidRPr="008E3D42">
        <w:rPr>
          <w:highlight w:val="yellow"/>
        </w:rPr>
        <w:t>an hundred and twenty thousand sheep</w:t>
      </w:r>
      <w:r w:rsidR="00451F1D">
        <w:t>: so the king and all the people dedicated the house of God.</w:t>
      </w:r>
      <w:r w:rsidR="00451F1D">
        <w:br/>
      </w:r>
      <w:r w:rsidR="00451F1D">
        <w:rPr>
          <w:b/>
          <w:bCs/>
        </w:rPr>
        <w:t>2 Chronicles 7:6</w:t>
      </w:r>
      <w:r w:rsidR="00451F1D">
        <w:t xml:space="preserve"> And the priests waited on their offices: the Levites also with instruments of musick of the LORD, which David the king had made to praise the LORD, because his mercy </w:t>
      </w:r>
      <w:r w:rsidR="00451F1D">
        <w:rPr>
          <w:i/>
          <w:iCs/>
        </w:rPr>
        <w:t>endureth</w:t>
      </w:r>
      <w:r w:rsidR="00451F1D">
        <w:t xml:space="preserve"> for ever, when David praised by their ministry; and the priests sounded trumpets before them, and all Israel stood.</w:t>
      </w:r>
      <w:r w:rsidR="00451F1D">
        <w:br/>
      </w:r>
      <w:r w:rsidR="00451F1D">
        <w:rPr>
          <w:b/>
          <w:bCs/>
        </w:rPr>
        <w:t>2 Chronicles 7:7</w:t>
      </w:r>
      <w:r w:rsidR="00451F1D">
        <w:t xml:space="preserve"> Moreover Solomon hallowed the middle of the court that </w:t>
      </w:r>
      <w:r w:rsidR="00451F1D">
        <w:rPr>
          <w:i/>
          <w:iCs/>
        </w:rPr>
        <w:t>was</w:t>
      </w:r>
      <w:r w:rsidR="00451F1D">
        <w:t xml:space="preserve"> before the house of the LORD: for there he offered burnt offerings, and the fat of the peace offerings, because the brasen altar which Solomon had made was not able to receive the burnt offerings, and the meat offerings, and the fat.</w:t>
      </w:r>
    </w:p>
    <w:p w14:paraId="2D694C01" w14:textId="393079FE" w:rsidR="00272332" w:rsidRDefault="00272332">
      <w:r w:rsidRPr="00272332">
        <w:rPr>
          <w:b/>
          <w:bCs/>
          <w:color w:val="00B050"/>
        </w:rPr>
        <w:lastRenderedPageBreak/>
        <w:t>Seven Day Feast</w:t>
      </w:r>
      <w:r w:rsidR="00451F1D">
        <w:br/>
      </w:r>
      <w:hyperlink r:id="rId49" w:history="1">
        <w:r w:rsidR="00451F1D" w:rsidRPr="001917FE">
          <w:rPr>
            <w:rStyle w:val="Hyperlink"/>
            <w:b/>
            <w:bCs/>
          </w:rPr>
          <w:t>2 Chronicles 7:8</w:t>
        </w:r>
      </w:hyperlink>
      <w:r w:rsidR="00451F1D">
        <w:t xml:space="preserve"> Also at the same time </w:t>
      </w:r>
      <w:r w:rsidR="00451F1D" w:rsidRPr="009A3A5F">
        <w:rPr>
          <w:highlight w:val="yellow"/>
        </w:rPr>
        <w:t>Solomon kept the feast seven days</w:t>
      </w:r>
      <w:r w:rsidR="00451F1D">
        <w:t>, and all Israel with him, a very great congregation, from the entering in of Hamath unto the river of Egypt.</w:t>
      </w:r>
    </w:p>
    <w:p w14:paraId="2CA4D596" w14:textId="5139A24F" w:rsidR="00272332" w:rsidRDefault="00272332">
      <w:r w:rsidRPr="00272332">
        <w:rPr>
          <w:b/>
          <w:bCs/>
          <w:color w:val="00B050"/>
        </w:rPr>
        <w:t>Solemn Assembly  on the eighth day</w:t>
      </w:r>
      <w:r w:rsidR="00451F1D">
        <w:br/>
      </w:r>
      <w:hyperlink r:id="rId50" w:history="1">
        <w:r w:rsidR="00451F1D" w:rsidRPr="001917FE">
          <w:rPr>
            <w:rStyle w:val="Hyperlink"/>
            <w:b/>
            <w:bCs/>
          </w:rPr>
          <w:t>2 Chronicles 7:9</w:t>
        </w:r>
      </w:hyperlink>
      <w:r w:rsidR="00451F1D">
        <w:t xml:space="preserve"> And in the eighth day they made a solemn assembly: for they kept the dedication of the altar seven days, and the feast seven days.</w:t>
      </w:r>
      <w:r w:rsidR="00451F1D">
        <w:br/>
      </w:r>
      <w:r w:rsidR="00451F1D">
        <w:rPr>
          <w:b/>
          <w:bCs/>
        </w:rPr>
        <w:t>2 Chronicles 7:10</w:t>
      </w:r>
      <w:r w:rsidR="00451F1D">
        <w:t xml:space="preserve"> And on the three and twentieth day of the seventh month he sent the people away into their tents, glad and merry in heart for the goodness that the LORD had shewed unto David, and to Solomon, and to Israel his people.</w:t>
      </w:r>
      <w:r w:rsidR="00451F1D">
        <w:br/>
      </w:r>
      <w:r w:rsidR="00451F1D">
        <w:rPr>
          <w:b/>
          <w:bCs/>
        </w:rPr>
        <w:t>2 Chronicles 7:11</w:t>
      </w:r>
      <w:r w:rsidR="00451F1D">
        <w:t xml:space="preserve"> </w:t>
      </w:r>
      <w:r w:rsidR="00451F1D" w:rsidRPr="009A3A5F">
        <w:rPr>
          <w:highlight w:val="yellow"/>
        </w:rPr>
        <w:t>Thus Solomon finished the house of the LORD, and the king's house</w:t>
      </w:r>
      <w:r w:rsidR="00451F1D">
        <w:t>: and all that came into Solomon's heart to make in the house of the LORD, and in his own house, he prosperously effected.</w:t>
      </w:r>
    </w:p>
    <w:p w14:paraId="1F3A64C6" w14:textId="04CF034E" w:rsidR="00272332" w:rsidRDefault="00C45A13">
      <w:r w:rsidRPr="00C45A13">
        <w:rPr>
          <w:b/>
          <w:bCs/>
          <w:color w:val="EE0000"/>
          <w:sz w:val="28"/>
          <w:szCs w:val="28"/>
        </w:rPr>
        <w:t xml:space="preserve">VII. </w:t>
      </w:r>
      <w:bookmarkStart w:id="7" w:name="_Hlk228655418"/>
      <w:r w:rsidR="00272332" w:rsidRPr="00C45A13">
        <w:rPr>
          <w:b/>
          <w:bCs/>
          <w:color w:val="EE0000"/>
          <w:sz w:val="28"/>
          <w:szCs w:val="28"/>
        </w:rPr>
        <w:t xml:space="preserve">The LORD </w:t>
      </w:r>
      <w:r>
        <w:rPr>
          <w:b/>
          <w:bCs/>
          <w:color w:val="EE0000"/>
          <w:sz w:val="28"/>
          <w:szCs w:val="28"/>
        </w:rPr>
        <w:t>A</w:t>
      </w:r>
      <w:r w:rsidR="00272332" w:rsidRPr="00C45A13">
        <w:rPr>
          <w:b/>
          <w:bCs/>
          <w:color w:val="EE0000"/>
          <w:sz w:val="28"/>
          <w:szCs w:val="28"/>
        </w:rPr>
        <w:t xml:space="preserve">ppears to Solomon by </w:t>
      </w:r>
      <w:r>
        <w:rPr>
          <w:b/>
          <w:bCs/>
          <w:color w:val="EE0000"/>
          <w:sz w:val="28"/>
          <w:szCs w:val="28"/>
        </w:rPr>
        <w:t>N</w:t>
      </w:r>
      <w:r w:rsidR="00272332" w:rsidRPr="00C45A13">
        <w:rPr>
          <w:b/>
          <w:bCs/>
          <w:color w:val="EE0000"/>
          <w:sz w:val="28"/>
          <w:szCs w:val="28"/>
        </w:rPr>
        <w:t>ight</w:t>
      </w:r>
      <w:bookmarkEnd w:id="7"/>
      <w:r w:rsidR="005F24C6">
        <w:rPr>
          <w:b/>
          <w:bCs/>
          <w:color w:val="EE0000"/>
          <w:sz w:val="28"/>
          <w:szCs w:val="28"/>
        </w:rPr>
        <w:t xml:space="preserve"> – Prophesy of Solomon’s Temple</w:t>
      </w:r>
      <w:r w:rsidR="00451F1D">
        <w:br/>
      </w:r>
      <w:r w:rsidR="00451F1D">
        <w:rPr>
          <w:b/>
          <w:bCs/>
        </w:rPr>
        <w:t>2 Chronicles 7:12</w:t>
      </w:r>
      <w:r w:rsidR="00451F1D">
        <w:t xml:space="preserve"> And the LORD appeared to Solomon by night, and said unto him, </w:t>
      </w:r>
      <w:r w:rsidR="00451F1D" w:rsidRPr="005F24C6">
        <w:rPr>
          <w:highlight w:val="yellow"/>
          <w:u w:val="single"/>
        </w:rPr>
        <w:t>I have heard thy prayer, and have chosen this place to myself for an house of sacrifice</w:t>
      </w:r>
      <w:r w:rsidR="00451F1D" w:rsidRPr="00272332">
        <w:rPr>
          <w:highlight w:val="yellow"/>
        </w:rPr>
        <w:t>.</w:t>
      </w:r>
    </w:p>
    <w:p w14:paraId="29ADC9EE" w14:textId="332CE176" w:rsidR="00272332" w:rsidRDefault="00272332">
      <w:r w:rsidRPr="00272332">
        <w:rPr>
          <w:b/>
          <w:bCs/>
          <w:color w:val="00B050"/>
        </w:rPr>
        <w:t>Directly to the Children of Israel</w:t>
      </w:r>
      <w:r w:rsidR="00451F1D">
        <w:br/>
      </w:r>
      <w:hyperlink r:id="rId51" w:history="1">
        <w:r w:rsidR="00451F1D" w:rsidRPr="00272332">
          <w:rPr>
            <w:rStyle w:val="Hyperlink"/>
            <w:b/>
            <w:bCs/>
          </w:rPr>
          <w:t>2 Chronicles 7:13</w:t>
        </w:r>
      </w:hyperlink>
      <w:r w:rsidR="00451F1D">
        <w:t xml:space="preserve"> If I shut up heaven that there be no rain, or if I command the locusts to devour the land, or if I send pestilence among my people;</w:t>
      </w:r>
      <w:r w:rsidR="00451F1D">
        <w:br/>
      </w:r>
      <w:r w:rsidR="00451F1D">
        <w:rPr>
          <w:b/>
          <w:bCs/>
        </w:rPr>
        <w:t>2 Chronicles 7:14</w:t>
      </w:r>
      <w:r w:rsidR="00451F1D">
        <w:t xml:space="preserve"> If my people, which are called by my name, shall humble themselves, and pray, and seek my face, and turn from their wicked ways; then will I hear from heaven, and will forgive their sin, and will heal their land.</w:t>
      </w:r>
      <w:r w:rsidR="00451F1D">
        <w:br/>
      </w:r>
      <w:r w:rsidR="00451F1D">
        <w:rPr>
          <w:b/>
          <w:bCs/>
        </w:rPr>
        <w:t>2 Chronicles 7:15</w:t>
      </w:r>
      <w:r w:rsidR="00451F1D">
        <w:t xml:space="preserve"> Now mine eyes shall be open, and mine ears attent </w:t>
      </w:r>
      <w:r w:rsidR="00451F1D" w:rsidRPr="005F24C6">
        <w:rPr>
          <w:highlight w:val="yellow"/>
        </w:rPr>
        <w:t xml:space="preserve">unto the prayer </w:t>
      </w:r>
      <w:r w:rsidR="00451F1D" w:rsidRPr="005F24C6">
        <w:rPr>
          <w:i/>
          <w:iCs/>
          <w:highlight w:val="yellow"/>
        </w:rPr>
        <w:t>that is made</w:t>
      </w:r>
      <w:r w:rsidR="00451F1D" w:rsidRPr="005F24C6">
        <w:rPr>
          <w:highlight w:val="yellow"/>
        </w:rPr>
        <w:t xml:space="preserve"> in this place.</w:t>
      </w:r>
      <w:r w:rsidR="00451F1D">
        <w:br/>
      </w:r>
      <w:r w:rsidR="00451F1D">
        <w:rPr>
          <w:b/>
          <w:bCs/>
        </w:rPr>
        <w:t>2 Chronicles 7:16</w:t>
      </w:r>
      <w:r w:rsidR="00451F1D">
        <w:t xml:space="preserve"> For now have I chosen and sanctified this house, that my name may be there for ever: and mine eyes and mine heart shall be there perpetually.</w:t>
      </w:r>
    </w:p>
    <w:p w14:paraId="796EFE19" w14:textId="5F2F1C46" w:rsidR="001917FE" w:rsidRDefault="00272332">
      <w:r w:rsidRPr="00272332">
        <w:rPr>
          <w:b/>
          <w:bCs/>
          <w:color w:val="00B050"/>
        </w:rPr>
        <w:t>Now Directly to Solomon</w:t>
      </w:r>
      <w:r w:rsidR="00451F1D">
        <w:br/>
      </w:r>
      <w:hyperlink r:id="rId52" w:history="1">
        <w:r w:rsidR="00451F1D" w:rsidRPr="001917FE">
          <w:rPr>
            <w:rStyle w:val="Hyperlink"/>
            <w:b/>
            <w:bCs/>
          </w:rPr>
          <w:t>2 Chronicles 7:17</w:t>
        </w:r>
      </w:hyperlink>
      <w:r w:rsidR="00451F1D">
        <w:t xml:space="preserve"> </w:t>
      </w:r>
      <w:r w:rsidR="00451F1D" w:rsidRPr="00272332">
        <w:rPr>
          <w:highlight w:val="yellow"/>
        </w:rPr>
        <w:t>And as for thee, if thou wilt walk before me</w:t>
      </w:r>
      <w:r w:rsidR="00451F1D">
        <w:t>, as David thy father walked, and do according to all that I have commanded thee, and shalt observe my statutes and my judgments;</w:t>
      </w:r>
      <w:r w:rsidR="00451F1D">
        <w:br/>
      </w:r>
      <w:r w:rsidR="00451F1D">
        <w:rPr>
          <w:b/>
          <w:bCs/>
        </w:rPr>
        <w:t>2 Chronicles 7:18</w:t>
      </w:r>
      <w:r w:rsidR="00451F1D">
        <w:t xml:space="preserve"> Then will I stablish the throne of thy kingdom, according as I have covenanted with David thy father, saying, There shall not fail thee a man </w:t>
      </w:r>
      <w:r w:rsidR="00451F1D">
        <w:rPr>
          <w:i/>
          <w:iCs/>
        </w:rPr>
        <w:t>to be</w:t>
      </w:r>
      <w:r w:rsidR="00451F1D">
        <w:t xml:space="preserve"> ruler in Israel.</w:t>
      </w:r>
      <w:r w:rsidR="00451F1D">
        <w:br/>
      </w:r>
      <w:r w:rsidR="00451F1D">
        <w:rPr>
          <w:b/>
          <w:bCs/>
        </w:rPr>
        <w:t>2 Chronicles 7:19</w:t>
      </w:r>
      <w:r w:rsidR="00451F1D">
        <w:t xml:space="preserve"> </w:t>
      </w:r>
      <w:r w:rsidR="00451F1D" w:rsidRPr="001917FE">
        <w:rPr>
          <w:highlight w:val="yellow"/>
        </w:rPr>
        <w:t>But if ye turn away, and forsake my statutes and my commandments, which I have set before you</w:t>
      </w:r>
      <w:r w:rsidR="00451F1D">
        <w:t>, and shall go and serve other gods, and worship them;</w:t>
      </w:r>
      <w:r w:rsidR="00451F1D">
        <w:br/>
      </w:r>
      <w:r w:rsidR="00451F1D">
        <w:rPr>
          <w:b/>
          <w:bCs/>
        </w:rPr>
        <w:t>2 Chronicles 7:20</w:t>
      </w:r>
      <w:r w:rsidR="00451F1D">
        <w:t xml:space="preserve"> Then will I pluck them up by the roots out of my land which I have given them; and this </w:t>
      </w:r>
      <w:r w:rsidR="00451F1D" w:rsidRPr="00B01BE4">
        <w:rPr>
          <w:u w:val="single"/>
        </w:rPr>
        <w:t>house, which I have sanctified for my name, will I cast out of my sight</w:t>
      </w:r>
      <w:r w:rsidR="00451F1D">
        <w:t xml:space="preserve">, </w:t>
      </w:r>
      <w:r w:rsidR="00451F1D" w:rsidRPr="001917FE">
        <w:rPr>
          <w:highlight w:val="yellow"/>
        </w:rPr>
        <w:t xml:space="preserve">and will make it </w:t>
      </w:r>
      <w:r w:rsidR="00451F1D" w:rsidRPr="001917FE">
        <w:rPr>
          <w:i/>
          <w:iCs/>
          <w:highlight w:val="yellow"/>
        </w:rPr>
        <w:t>to be</w:t>
      </w:r>
      <w:r w:rsidR="00451F1D" w:rsidRPr="001917FE">
        <w:rPr>
          <w:highlight w:val="yellow"/>
        </w:rPr>
        <w:t xml:space="preserve"> a proverb and a byword among all nations.</w:t>
      </w:r>
      <w:r w:rsidR="00451F1D">
        <w:br/>
      </w:r>
      <w:r w:rsidR="00451F1D">
        <w:rPr>
          <w:b/>
          <w:bCs/>
        </w:rPr>
        <w:t>2 Chronicles 7:21</w:t>
      </w:r>
      <w:r w:rsidR="00451F1D">
        <w:t xml:space="preserve"> And this house, which is high, shall be an astonishment to every one that passeth by it; </w:t>
      </w:r>
      <w:r w:rsidR="00451F1D" w:rsidRPr="001917FE">
        <w:rPr>
          <w:highlight w:val="yellow"/>
        </w:rPr>
        <w:t>so that he shall say, Why hath the LORD done thus unto this land</w:t>
      </w:r>
      <w:r w:rsidR="00451F1D">
        <w:t>, and unto this house?</w:t>
      </w:r>
    </w:p>
    <w:p w14:paraId="5F4BBA03" w14:textId="51725C3F" w:rsidR="00451F1D" w:rsidRDefault="001917FE">
      <w:r w:rsidRPr="001917FE">
        <w:rPr>
          <w:b/>
          <w:bCs/>
          <w:color w:val="00B050"/>
        </w:rPr>
        <w:t xml:space="preserve">The Reason is that </w:t>
      </w:r>
      <w:r w:rsidRPr="000B4749">
        <w:rPr>
          <w:b/>
          <w:bCs/>
          <w:color w:val="00B050"/>
          <w:highlight w:val="yellow"/>
          <w:u w:val="single"/>
        </w:rPr>
        <w:t>all of them</w:t>
      </w:r>
      <w:r w:rsidRPr="001917FE">
        <w:rPr>
          <w:b/>
          <w:bCs/>
          <w:color w:val="00B050"/>
          <w:highlight w:val="yellow"/>
        </w:rPr>
        <w:t xml:space="preserve"> fo</w:t>
      </w:r>
      <w:r>
        <w:rPr>
          <w:b/>
          <w:bCs/>
          <w:color w:val="00B050"/>
          <w:highlight w:val="yellow"/>
        </w:rPr>
        <w:t>r</w:t>
      </w:r>
      <w:r w:rsidRPr="001917FE">
        <w:rPr>
          <w:b/>
          <w:bCs/>
          <w:color w:val="00B050"/>
          <w:highlight w:val="yellow"/>
        </w:rPr>
        <w:t>sook the LORD</w:t>
      </w:r>
      <w:r w:rsidRPr="001917FE">
        <w:rPr>
          <w:color w:val="00B050"/>
        </w:rPr>
        <w:t xml:space="preserve"> </w:t>
      </w:r>
      <w:r>
        <w:t>(except the remnant, of course)</w:t>
      </w:r>
      <w:r w:rsidR="00451F1D">
        <w:br/>
      </w:r>
      <w:hyperlink r:id="rId53" w:history="1">
        <w:r w:rsidR="00451F1D" w:rsidRPr="001917FE">
          <w:rPr>
            <w:rStyle w:val="Hyperlink"/>
            <w:b/>
            <w:bCs/>
          </w:rPr>
          <w:t>2 Chronicles 7:22</w:t>
        </w:r>
      </w:hyperlink>
      <w:r w:rsidR="00451F1D">
        <w:t xml:space="preserve"> And it shall be answered, Because </w:t>
      </w:r>
      <w:r w:rsidR="00451F1D" w:rsidRPr="001917FE">
        <w:rPr>
          <w:highlight w:val="yellow"/>
          <w:u w:val="single"/>
        </w:rPr>
        <w:t>they</w:t>
      </w:r>
      <w:r w:rsidR="00451F1D">
        <w:t xml:space="preserve"> forsook the LORD God of their fathers, which brought them forth out of the land of Egypt, and laid hold on other gods, and worshipped them, and served them: therefore hath he brought all this evil upon them.</w:t>
      </w:r>
    </w:p>
    <w:p w14:paraId="679536D8" w14:textId="77777777" w:rsidR="00E61ABC" w:rsidRDefault="00E61ABC" w:rsidP="00E61ABC">
      <w:pPr>
        <w:pStyle w:val="NoSpacing"/>
        <w:spacing w:before="240"/>
        <w:rPr>
          <w:b/>
          <w:bCs/>
          <w:color w:val="2F5496" w:themeColor="accent1" w:themeShade="BF"/>
          <w:sz w:val="28"/>
          <w:szCs w:val="28"/>
        </w:rPr>
      </w:pPr>
      <w:hyperlink r:id="rId54" w:history="1">
        <w:r w:rsidRPr="004302E0">
          <w:rPr>
            <w:rStyle w:val="Hyperlink"/>
            <w:b/>
            <w:bCs/>
            <w:color w:val="2F5496" w:themeColor="accent1" w:themeShade="BF"/>
            <w:sz w:val="28"/>
            <w:szCs w:val="28"/>
          </w:rPr>
          <w:t>Isaiah 40:1</w:t>
        </w:r>
      </w:hyperlink>
      <w:r w:rsidRPr="004302E0">
        <w:rPr>
          <w:color w:val="2F5496" w:themeColor="accent1" w:themeShade="BF"/>
          <w:sz w:val="28"/>
          <w:szCs w:val="28"/>
        </w:rPr>
        <w:t xml:space="preserve"> Comfort ye, comfort ye my people, saith your God.</w:t>
      </w:r>
      <w:r w:rsidRPr="004302E0">
        <w:rPr>
          <w:color w:val="2F5496" w:themeColor="accent1" w:themeShade="BF"/>
          <w:sz w:val="28"/>
          <w:szCs w:val="28"/>
        </w:rPr>
        <w:br/>
      </w:r>
      <w:r w:rsidRPr="004302E0">
        <w:rPr>
          <w:b/>
          <w:bCs/>
          <w:color w:val="2F5496" w:themeColor="accent1" w:themeShade="BF"/>
          <w:sz w:val="28"/>
          <w:szCs w:val="28"/>
        </w:rPr>
        <w:t>Isaiah 40:2</w:t>
      </w:r>
      <w:r w:rsidRPr="004302E0">
        <w:rPr>
          <w:color w:val="2F5496" w:themeColor="accent1" w:themeShade="BF"/>
          <w:sz w:val="28"/>
          <w:szCs w:val="28"/>
        </w:rPr>
        <w:t xml:space="preserve"> Speak ye comfortably to Jerusalem, and cry unto her, that her warfare is accomplished, that her iniquity is pardoned: for she hath received of the LORD'S hand double for all her sins.</w:t>
      </w:r>
      <w:r w:rsidRPr="004302E0">
        <w:rPr>
          <w:color w:val="2F5496" w:themeColor="accent1" w:themeShade="BF"/>
          <w:sz w:val="28"/>
          <w:szCs w:val="28"/>
        </w:rPr>
        <w:br/>
      </w:r>
    </w:p>
    <w:p w14:paraId="7DBAFC72" w14:textId="533D0928" w:rsidR="00E61ABC" w:rsidRPr="004302E0" w:rsidRDefault="00E61ABC" w:rsidP="00E61ABC">
      <w:pPr>
        <w:pStyle w:val="NoSpacing"/>
        <w:spacing w:before="240"/>
        <w:rPr>
          <w:color w:val="2F5496" w:themeColor="accent1" w:themeShade="BF"/>
          <w:sz w:val="28"/>
          <w:szCs w:val="28"/>
        </w:rPr>
      </w:pPr>
      <w:r w:rsidRPr="004302E0">
        <w:rPr>
          <w:b/>
          <w:bCs/>
          <w:color w:val="2F5496" w:themeColor="accent1" w:themeShade="BF"/>
          <w:sz w:val="28"/>
          <w:szCs w:val="28"/>
        </w:rPr>
        <w:lastRenderedPageBreak/>
        <w:t>Isaiah 40:3</w:t>
      </w:r>
      <w:r w:rsidRPr="004302E0">
        <w:rPr>
          <w:color w:val="2F5496" w:themeColor="accent1" w:themeShade="BF"/>
          <w:sz w:val="28"/>
          <w:szCs w:val="28"/>
        </w:rPr>
        <w:t xml:space="preserve"> The voice of him that crieth in the wilderness, Prepare ye the way of the LORD, make straight in the desert a highway for our God.</w:t>
      </w:r>
      <w:r w:rsidRPr="004302E0">
        <w:rPr>
          <w:color w:val="2F5496" w:themeColor="accent1" w:themeShade="BF"/>
          <w:sz w:val="28"/>
          <w:szCs w:val="28"/>
        </w:rPr>
        <w:br/>
      </w:r>
      <w:r w:rsidRPr="004302E0">
        <w:rPr>
          <w:b/>
          <w:bCs/>
          <w:color w:val="2F5496" w:themeColor="accent1" w:themeShade="BF"/>
          <w:sz w:val="28"/>
          <w:szCs w:val="28"/>
        </w:rPr>
        <w:t>Isaiah 40:4</w:t>
      </w:r>
      <w:r w:rsidRPr="004302E0">
        <w:rPr>
          <w:color w:val="2F5496" w:themeColor="accent1" w:themeShade="BF"/>
          <w:sz w:val="28"/>
          <w:szCs w:val="28"/>
        </w:rPr>
        <w:t xml:space="preserve"> Every valley shall be exalted, and every mountain and hill shall be made low: and the crooked shall be made straight, and the rough places plain:</w:t>
      </w:r>
      <w:r w:rsidRPr="004302E0">
        <w:rPr>
          <w:color w:val="2F5496" w:themeColor="accent1" w:themeShade="BF"/>
          <w:sz w:val="28"/>
          <w:szCs w:val="28"/>
        </w:rPr>
        <w:br/>
      </w:r>
      <w:r w:rsidRPr="004302E0">
        <w:rPr>
          <w:b/>
          <w:bCs/>
          <w:color w:val="2F5496" w:themeColor="accent1" w:themeShade="BF"/>
          <w:sz w:val="28"/>
          <w:szCs w:val="28"/>
        </w:rPr>
        <w:t>Isaiah 40:5</w:t>
      </w:r>
      <w:r w:rsidRPr="004302E0">
        <w:rPr>
          <w:color w:val="2F5496" w:themeColor="accent1" w:themeShade="BF"/>
          <w:sz w:val="28"/>
          <w:szCs w:val="28"/>
        </w:rPr>
        <w:t xml:space="preserve"> And the glory of the LORD shall be revealed, and all flesh shall see </w:t>
      </w:r>
      <w:r w:rsidRPr="004302E0">
        <w:rPr>
          <w:i/>
          <w:iCs/>
          <w:color w:val="2F5496" w:themeColor="accent1" w:themeShade="BF"/>
          <w:sz w:val="28"/>
          <w:szCs w:val="28"/>
        </w:rPr>
        <w:t>it</w:t>
      </w:r>
      <w:r w:rsidRPr="004302E0">
        <w:rPr>
          <w:color w:val="2F5496" w:themeColor="accent1" w:themeShade="BF"/>
          <w:sz w:val="28"/>
          <w:szCs w:val="28"/>
        </w:rPr>
        <w:t xml:space="preserve"> together: for the mouth of the LORD hath spoken </w:t>
      </w:r>
      <w:r w:rsidRPr="004302E0">
        <w:rPr>
          <w:i/>
          <w:iCs/>
          <w:color w:val="2F5496" w:themeColor="accent1" w:themeShade="BF"/>
          <w:sz w:val="28"/>
          <w:szCs w:val="28"/>
        </w:rPr>
        <w:t>it</w:t>
      </w:r>
      <w:r w:rsidRPr="004302E0">
        <w:rPr>
          <w:color w:val="2F5496" w:themeColor="accent1" w:themeShade="BF"/>
          <w:sz w:val="28"/>
          <w:szCs w:val="28"/>
        </w:rPr>
        <w:t>.</w:t>
      </w:r>
    </w:p>
    <w:p w14:paraId="3589ACE7" w14:textId="77777777" w:rsidR="00E61ABC" w:rsidRDefault="00E61ABC"/>
    <w:sectPr w:rsidR="00E61ABC" w:rsidSect="00641DC0">
      <w:headerReference w:type="default" r:id="rId55"/>
      <w:footerReference w:type="default" r:id="rId56"/>
      <w:pgSz w:w="12240" w:h="15840"/>
      <w:pgMar w:top="1440" w:right="1440" w:bottom="1440" w:left="1440" w:header="720" w:footer="720" w:gutter="0"/>
      <w:pgNumType w:start="2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C3BC3" w14:textId="77777777" w:rsidR="00513FB0" w:rsidRDefault="00513FB0" w:rsidP="00D16BEA">
      <w:r>
        <w:separator/>
      </w:r>
    </w:p>
  </w:endnote>
  <w:endnote w:type="continuationSeparator" w:id="0">
    <w:p w14:paraId="7E8AE932" w14:textId="77777777" w:rsidR="00513FB0" w:rsidRDefault="00513FB0" w:rsidP="00D1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743919"/>
      <w:docPartObj>
        <w:docPartGallery w:val="Page Numbers (Bottom of Page)"/>
        <w:docPartUnique/>
      </w:docPartObj>
    </w:sdtPr>
    <w:sdtEndPr>
      <w:rPr>
        <w:noProof/>
      </w:rPr>
    </w:sdtEndPr>
    <w:sdtContent>
      <w:p w14:paraId="15B55978" w14:textId="5B8E5272" w:rsidR="00451F1D" w:rsidRDefault="00451F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01BCE6" w14:textId="77777777" w:rsidR="00451F1D" w:rsidRDefault="00451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9A909" w14:textId="77777777" w:rsidR="00513FB0" w:rsidRDefault="00513FB0" w:rsidP="00D16BEA">
      <w:r>
        <w:separator/>
      </w:r>
    </w:p>
  </w:footnote>
  <w:footnote w:type="continuationSeparator" w:id="0">
    <w:p w14:paraId="4BF40A03" w14:textId="77777777" w:rsidR="00513FB0" w:rsidRDefault="00513FB0" w:rsidP="00D1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D2CD" w14:textId="347ABC05" w:rsidR="00D16BEA" w:rsidRDefault="00D16BEA">
    <w:pPr>
      <w:pStyle w:val="Header"/>
    </w:pPr>
    <w:r>
      <w:t>01_2 Chronicles2026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EA"/>
    <w:rsid w:val="00012FAE"/>
    <w:rsid w:val="00054D0B"/>
    <w:rsid w:val="0008067F"/>
    <w:rsid w:val="000A3965"/>
    <w:rsid w:val="000B19FA"/>
    <w:rsid w:val="000B4749"/>
    <w:rsid w:val="000D125B"/>
    <w:rsid w:val="00156254"/>
    <w:rsid w:val="001917FE"/>
    <w:rsid w:val="001A59C6"/>
    <w:rsid w:val="001D452E"/>
    <w:rsid w:val="001E7E47"/>
    <w:rsid w:val="0024182F"/>
    <w:rsid w:val="0024607F"/>
    <w:rsid w:val="00272332"/>
    <w:rsid w:val="002864F9"/>
    <w:rsid w:val="002C41C1"/>
    <w:rsid w:val="002F3BF9"/>
    <w:rsid w:val="0030245B"/>
    <w:rsid w:val="00312724"/>
    <w:rsid w:val="00314AC8"/>
    <w:rsid w:val="00324B26"/>
    <w:rsid w:val="00385FAA"/>
    <w:rsid w:val="00391187"/>
    <w:rsid w:val="004302E0"/>
    <w:rsid w:val="00451F1D"/>
    <w:rsid w:val="00470BFA"/>
    <w:rsid w:val="004B389C"/>
    <w:rsid w:val="004E46D1"/>
    <w:rsid w:val="00513FB0"/>
    <w:rsid w:val="00532230"/>
    <w:rsid w:val="0053437F"/>
    <w:rsid w:val="00560773"/>
    <w:rsid w:val="00585D0D"/>
    <w:rsid w:val="005A18E5"/>
    <w:rsid w:val="005F24C6"/>
    <w:rsid w:val="00641DC0"/>
    <w:rsid w:val="00645D26"/>
    <w:rsid w:val="006A1B4C"/>
    <w:rsid w:val="006B74A7"/>
    <w:rsid w:val="006C43A8"/>
    <w:rsid w:val="006E1DB3"/>
    <w:rsid w:val="006E5A0D"/>
    <w:rsid w:val="00733668"/>
    <w:rsid w:val="00733BAE"/>
    <w:rsid w:val="007464ED"/>
    <w:rsid w:val="00747DDB"/>
    <w:rsid w:val="00774994"/>
    <w:rsid w:val="00780604"/>
    <w:rsid w:val="00836B01"/>
    <w:rsid w:val="008804F3"/>
    <w:rsid w:val="008A0328"/>
    <w:rsid w:val="008B15D4"/>
    <w:rsid w:val="008B6782"/>
    <w:rsid w:val="008E3D42"/>
    <w:rsid w:val="0090476A"/>
    <w:rsid w:val="00906402"/>
    <w:rsid w:val="009269DB"/>
    <w:rsid w:val="009601C0"/>
    <w:rsid w:val="00994D5E"/>
    <w:rsid w:val="009A3A5F"/>
    <w:rsid w:val="009A42D0"/>
    <w:rsid w:val="009A6EF0"/>
    <w:rsid w:val="009A7DF1"/>
    <w:rsid w:val="009C14AF"/>
    <w:rsid w:val="009C6481"/>
    <w:rsid w:val="009D08DB"/>
    <w:rsid w:val="00A03984"/>
    <w:rsid w:val="00A04DB6"/>
    <w:rsid w:val="00A42AA9"/>
    <w:rsid w:val="00A64FF2"/>
    <w:rsid w:val="00AB041E"/>
    <w:rsid w:val="00AD1596"/>
    <w:rsid w:val="00AF7751"/>
    <w:rsid w:val="00B01BE4"/>
    <w:rsid w:val="00B3300C"/>
    <w:rsid w:val="00B57CB5"/>
    <w:rsid w:val="00B61F07"/>
    <w:rsid w:val="00B73052"/>
    <w:rsid w:val="00B80A81"/>
    <w:rsid w:val="00B90569"/>
    <w:rsid w:val="00B92C20"/>
    <w:rsid w:val="00BF783A"/>
    <w:rsid w:val="00C0374B"/>
    <w:rsid w:val="00C25BFA"/>
    <w:rsid w:val="00C45A13"/>
    <w:rsid w:val="00C51045"/>
    <w:rsid w:val="00C514F2"/>
    <w:rsid w:val="00C752F7"/>
    <w:rsid w:val="00CC1D64"/>
    <w:rsid w:val="00CC1DE1"/>
    <w:rsid w:val="00D0110F"/>
    <w:rsid w:val="00D10A72"/>
    <w:rsid w:val="00D14357"/>
    <w:rsid w:val="00D16BEA"/>
    <w:rsid w:val="00D2022D"/>
    <w:rsid w:val="00D609B1"/>
    <w:rsid w:val="00DB0B0C"/>
    <w:rsid w:val="00DC7DF9"/>
    <w:rsid w:val="00DE4EAA"/>
    <w:rsid w:val="00E03960"/>
    <w:rsid w:val="00E120A8"/>
    <w:rsid w:val="00E160DC"/>
    <w:rsid w:val="00E20119"/>
    <w:rsid w:val="00E61ABC"/>
    <w:rsid w:val="00E919A1"/>
    <w:rsid w:val="00E93EAD"/>
    <w:rsid w:val="00E96820"/>
    <w:rsid w:val="00EC1699"/>
    <w:rsid w:val="00EC71E0"/>
    <w:rsid w:val="00F016D6"/>
    <w:rsid w:val="00F1453B"/>
    <w:rsid w:val="00F16F55"/>
    <w:rsid w:val="00F2560B"/>
    <w:rsid w:val="00F6382E"/>
    <w:rsid w:val="00F77189"/>
    <w:rsid w:val="00F84052"/>
    <w:rsid w:val="00F973F7"/>
    <w:rsid w:val="00FB3879"/>
    <w:rsid w:val="00FB4A60"/>
    <w:rsid w:val="00FC3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66F7F"/>
  <w15:chartTrackingRefBased/>
  <w15:docId w15:val="{87D9BAE7-04C3-4ECC-9264-7B2C3590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B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6B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6B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6B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6B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6B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B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B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B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D16B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6B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6B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6B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6B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6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BEA"/>
    <w:rPr>
      <w:rFonts w:eastAsiaTheme="majorEastAsia" w:cstheme="majorBidi"/>
      <w:color w:val="272727" w:themeColor="text1" w:themeTint="D8"/>
    </w:rPr>
  </w:style>
  <w:style w:type="paragraph" w:styleId="Title">
    <w:name w:val="Title"/>
    <w:basedOn w:val="Normal"/>
    <w:next w:val="Normal"/>
    <w:link w:val="TitleChar"/>
    <w:uiPriority w:val="10"/>
    <w:qFormat/>
    <w:rsid w:val="00D16B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BE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B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6BEA"/>
    <w:rPr>
      <w:i/>
      <w:iCs/>
      <w:color w:val="404040" w:themeColor="text1" w:themeTint="BF"/>
    </w:rPr>
  </w:style>
  <w:style w:type="paragraph" w:styleId="ListParagraph">
    <w:name w:val="List Paragraph"/>
    <w:basedOn w:val="Normal"/>
    <w:uiPriority w:val="34"/>
    <w:qFormat/>
    <w:rsid w:val="00D16BEA"/>
    <w:pPr>
      <w:ind w:left="720"/>
      <w:contextualSpacing/>
    </w:pPr>
  </w:style>
  <w:style w:type="character" w:styleId="IntenseEmphasis">
    <w:name w:val="Intense Emphasis"/>
    <w:basedOn w:val="DefaultParagraphFont"/>
    <w:uiPriority w:val="21"/>
    <w:qFormat/>
    <w:rsid w:val="00D16BEA"/>
    <w:rPr>
      <w:i/>
      <w:iCs/>
      <w:color w:val="2F5496" w:themeColor="accent1" w:themeShade="BF"/>
    </w:rPr>
  </w:style>
  <w:style w:type="paragraph" w:styleId="IntenseQuote">
    <w:name w:val="Intense Quote"/>
    <w:basedOn w:val="Normal"/>
    <w:next w:val="Normal"/>
    <w:link w:val="IntenseQuoteChar"/>
    <w:uiPriority w:val="30"/>
    <w:qFormat/>
    <w:rsid w:val="00D16B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6BEA"/>
    <w:rPr>
      <w:i/>
      <w:iCs/>
      <w:color w:val="2F5496" w:themeColor="accent1" w:themeShade="BF"/>
    </w:rPr>
  </w:style>
  <w:style w:type="character" w:styleId="IntenseReference">
    <w:name w:val="Intense Reference"/>
    <w:basedOn w:val="DefaultParagraphFont"/>
    <w:uiPriority w:val="32"/>
    <w:qFormat/>
    <w:rsid w:val="00D16BEA"/>
    <w:rPr>
      <w:b/>
      <w:bCs/>
      <w:smallCaps/>
      <w:color w:val="2F5496" w:themeColor="accent1" w:themeShade="BF"/>
      <w:spacing w:val="5"/>
    </w:rPr>
  </w:style>
  <w:style w:type="paragraph" w:styleId="Header">
    <w:name w:val="header"/>
    <w:basedOn w:val="Normal"/>
    <w:link w:val="HeaderChar"/>
    <w:uiPriority w:val="99"/>
    <w:unhideWhenUsed/>
    <w:rsid w:val="00D16BEA"/>
    <w:pPr>
      <w:tabs>
        <w:tab w:val="center" w:pos="4680"/>
        <w:tab w:val="right" w:pos="9360"/>
      </w:tabs>
    </w:pPr>
  </w:style>
  <w:style w:type="character" w:customStyle="1" w:styleId="HeaderChar">
    <w:name w:val="Header Char"/>
    <w:basedOn w:val="DefaultParagraphFont"/>
    <w:link w:val="Header"/>
    <w:uiPriority w:val="99"/>
    <w:rsid w:val="00D16BEA"/>
  </w:style>
  <w:style w:type="paragraph" w:styleId="Footer">
    <w:name w:val="footer"/>
    <w:basedOn w:val="Normal"/>
    <w:link w:val="FooterChar"/>
    <w:uiPriority w:val="99"/>
    <w:unhideWhenUsed/>
    <w:rsid w:val="00D16BEA"/>
    <w:pPr>
      <w:tabs>
        <w:tab w:val="center" w:pos="4680"/>
        <w:tab w:val="right" w:pos="9360"/>
      </w:tabs>
    </w:pPr>
  </w:style>
  <w:style w:type="character" w:customStyle="1" w:styleId="FooterChar">
    <w:name w:val="Footer Char"/>
    <w:basedOn w:val="DefaultParagraphFont"/>
    <w:link w:val="Footer"/>
    <w:uiPriority w:val="99"/>
    <w:rsid w:val="00D16BEA"/>
  </w:style>
  <w:style w:type="table" w:styleId="TableGrid">
    <w:name w:val="Table Grid"/>
    <w:basedOn w:val="TableNormal"/>
    <w:uiPriority w:val="39"/>
    <w:rsid w:val="00D16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6BEA"/>
    <w:rPr>
      <w:color w:val="0563C1" w:themeColor="hyperlink"/>
      <w:u w:val="single"/>
    </w:rPr>
  </w:style>
  <w:style w:type="character" w:styleId="UnresolvedMention">
    <w:name w:val="Unresolved Mention"/>
    <w:basedOn w:val="DefaultParagraphFont"/>
    <w:uiPriority w:val="99"/>
    <w:semiHidden/>
    <w:unhideWhenUsed/>
    <w:rsid w:val="008B15D4"/>
    <w:rPr>
      <w:color w:val="605E5C"/>
      <w:shd w:val="clear" w:color="auto" w:fill="E1DFDD"/>
    </w:rPr>
  </w:style>
  <w:style w:type="paragraph" w:styleId="NoSpacing">
    <w:name w:val="No Spacing"/>
    <w:link w:val="NoSpacingChar"/>
    <w:uiPriority w:val="1"/>
    <w:qFormat/>
    <w:rsid w:val="00641DC0"/>
    <w:rPr>
      <w:rFonts w:eastAsiaTheme="minorEastAsia"/>
      <w:kern w:val="0"/>
      <w14:ligatures w14:val="none"/>
    </w:rPr>
  </w:style>
  <w:style w:type="character" w:customStyle="1" w:styleId="NoSpacingChar">
    <w:name w:val="No Spacing Char"/>
    <w:basedOn w:val="DefaultParagraphFont"/>
    <w:link w:val="NoSpacing"/>
    <w:uiPriority w:val="1"/>
    <w:rsid w:val="00641DC0"/>
    <w:rPr>
      <w:rFonts w:eastAsiaTheme="minorEastAsia"/>
      <w:kern w:val="0"/>
      <w14:ligatures w14:val="none"/>
    </w:rPr>
  </w:style>
  <w:style w:type="paragraph" w:customStyle="1" w:styleId="FrameContentsuser">
    <w:name w:val="Frame Contents (user)"/>
    <w:basedOn w:val="Normal"/>
    <w:qFormat/>
    <w:rsid w:val="0024607F"/>
    <w:pPr>
      <w:suppressAutoHyphens/>
    </w:pPr>
    <w:rPr>
      <w:rFonts w:ascii="Calibri" w:eastAsia="Calibri" w:hAnsi="Calibri" w:cs="Noto Sans Arabic UI"/>
      <w14:ligatures w14:val="none"/>
    </w:rPr>
  </w:style>
  <w:style w:type="character" w:styleId="FollowedHyperlink">
    <w:name w:val="FollowedHyperlink"/>
    <w:basedOn w:val="DefaultParagraphFont"/>
    <w:uiPriority w:val="99"/>
    <w:semiHidden/>
    <w:unhideWhenUsed/>
    <w:rsid w:val="008B67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isa2.1-4" TargetMode="External"/><Relationship Id="rId18" Type="http://schemas.openxmlformats.org/officeDocument/2006/relationships/hyperlink" Target="swordsearcher://bible/zech14" TargetMode="External"/><Relationship Id="rId26" Type="http://schemas.openxmlformats.org/officeDocument/2006/relationships/hyperlink" Target="swordsearcher://bible/2chron1.8-10" TargetMode="External"/><Relationship Id="rId39" Type="http://schemas.openxmlformats.org/officeDocument/2006/relationships/hyperlink" Target="swordsearcher://bible/2chron5.1-2" TargetMode="External"/><Relationship Id="rId21" Type="http://schemas.openxmlformats.org/officeDocument/2006/relationships/hyperlink" Target="swordsearcher://bible/2chron1.1" TargetMode="External"/><Relationship Id="rId34" Type="http://schemas.openxmlformats.org/officeDocument/2006/relationships/hyperlink" Target="swordsearcher://bible/2chron2.17-18" TargetMode="External"/><Relationship Id="rId42" Type="http://schemas.openxmlformats.org/officeDocument/2006/relationships/hyperlink" Target="swordsearcher://bible/2chron5.4-12" TargetMode="External"/><Relationship Id="rId47" Type="http://schemas.openxmlformats.org/officeDocument/2006/relationships/hyperlink" Target="swordsearcher://bible/2chron7.1-2" TargetMode="External"/><Relationship Id="rId50" Type="http://schemas.openxmlformats.org/officeDocument/2006/relationships/hyperlink" Target="swordsearcher://bible/2chron7.9-11" TargetMode="External"/><Relationship Id="rId55"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swordsearcher://bible/zech6" TargetMode="External"/><Relationship Id="rId17" Type="http://schemas.openxmlformats.org/officeDocument/2006/relationships/hyperlink" Target="swordsearcher://bible/rev6-20" TargetMode="External"/><Relationship Id="rId25" Type="http://schemas.openxmlformats.org/officeDocument/2006/relationships/hyperlink" Target="swordsearcher://bible/2chron1.7" TargetMode="External"/><Relationship Id="rId33" Type="http://schemas.openxmlformats.org/officeDocument/2006/relationships/hyperlink" Target="swordsearcher://bible/2chron2.11-16" TargetMode="External"/><Relationship Id="rId38" Type="http://schemas.openxmlformats.org/officeDocument/2006/relationships/hyperlink" Target="swordsearcher://bible/2chron11.22" TargetMode="External"/><Relationship Id="rId46" Type="http://schemas.openxmlformats.org/officeDocument/2006/relationships/hyperlink" Target="swordsearcher://bible/2chron6.12-42" TargetMode="External"/><Relationship Id="rId2" Type="http://schemas.openxmlformats.org/officeDocument/2006/relationships/styles" Target="styles.xml"/><Relationship Id="rId16" Type="http://schemas.openxmlformats.org/officeDocument/2006/relationships/hyperlink" Target="swordsearcher://bible/isa39" TargetMode="External"/><Relationship Id="rId20" Type="http://schemas.openxmlformats.org/officeDocument/2006/relationships/hyperlink" Target="swordsearcher://bible/ps40" TargetMode="External"/><Relationship Id="rId29" Type="http://schemas.openxmlformats.org/officeDocument/2006/relationships/hyperlink" Target="swordsearcher://bible/isa40" TargetMode="External"/><Relationship Id="rId41" Type="http://schemas.openxmlformats.org/officeDocument/2006/relationships/hyperlink" Target="swordsearcher://bible/2chron5.3" TargetMode="External"/><Relationship Id="rId54" Type="http://schemas.openxmlformats.org/officeDocument/2006/relationships/hyperlink" Target="swordsearcher://bible/isa40.1-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swordsearcher://bible/2chron7.15-22" TargetMode="External"/><Relationship Id="rId24" Type="http://schemas.openxmlformats.org/officeDocument/2006/relationships/hyperlink" Target="swordsearcher://bible/2chron1.2-6" TargetMode="External"/><Relationship Id="rId32" Type="http://schemas.openxmlformats.org/officeDocument/2006/relationships/hyperlink" Target="swordsearcher://bible/2chron2.5-10" TargetMode="External"/><Relationship Id="rId37" Type="http://schemas.openxmlformats.org/officeDocument/2006/relationships/hyperlink" Target="swordsearcher://bible/2chron3.1-4.10" TargetMode="External"/><Relationship Id="rId40" Type="http://schemas.openxmlformats.org/officeDocument/2006/relationships/hyperlink" Target="swordsearcher://bible/zech14" TargetMode="External"/><Relationship Id="rId45" Type="http://schemas.openxmlformats.org/officeDocument/2006/relationships/hyperlink" Target="swordsearcher://bible/2chron6.1-11" TargetMode="External"/><Relationship Id="rId53" Type="http://schemas.openxmlformats.org/officeDocument/2006/relationships/hyperlink" Target="swordsearcher://bible/2chron7.22"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swordsearcher://bible/rev20" TargetMode="External"/><Relationship Id="rId23" Type="http://schemas.openxmlformats.org/officeDocument/2006/relationships/hyperlink" Target="swordsearcher://bible/1ki3" TargetMode="External"/><Relationship Id="rId28" Type="http://schemas.openxmlformats.org/officeDocument/2006/relationships/hyperlink" Target="swordsearcher://bible/ps2" TargetMode="External"/><Relationship Id="rId36" Type="http://schemas.openxmlformats.org/officeDocument/2006/relationships/hyperlink" Target="swordsearcher://bible/gen22" TargetMode="External"/><Relationship Id="rId49" Type="http://schemas.openxmlformats.org/officeDocument/2006/relationships/hyperlink" Target="swordsearcher://bible/2chron7.8" TargetMode="External"/><Relationship Id="rId57" Type="http://schemas.openxmlformats.org/officeDocument/2006/relationships/fontTable" Target="fontTable.xml"/><Relationship Id="rId10" Type="http://schemas.openxmlformats.org/officeDocument/2006/relationships/hyperlink" Target="swordsearcher://bible/isa40-45" TargetMode="External"/><Relationship Id="rId19" Type="http://schemas.openxmlformats.org/officeDocument/2006/relationships/hyperlink" Target="swordsearcher://bible/rev21" TargetMode="External"/><Relationship Id="rId31" Type="http://schemas.openxmlformats.org/officeDocument/2006/relationships/hyperlink" Target="swordsearcher://bible/2chron2.1-4" TargetMode="External"/><Relationship Id="rId44" Type="http://schemas.openxmlformats.org/officeDocument/2006/relationships/hyperlink" Target="swordsearcher://bible/2chron5.13-14" TargetMode="External"/><Relationship Id="rId52" Type="http://schemas.openxmlformats.org/officeDocument/2006/relationships/hyperlink" Target="swordsearcher://bible/2chron7.17-21" TargetMode="External"/><Relationship Id="rId4" Type="http://schemas.openxmlformats.org/officeDocument/2006/relationships/webSettings" Target="webSettings.xml"/><Relationship Id="rId9" Type="http://schemas.openxmlformats.org/officeDocument/2006/relationships/hyperlink" Target="swordsearcher://bible/matt13" TargetMode="External"/><Relationship Id="rId14" Type="http://schemas.openxmlformats.org/officeDocument/2006/relationships/hyperlink" Target="swordsearcher://bible/isa11" TargetMode="External"/><Relationship Id="rId22" Type="http://schemas.openxmlformats.org/officeDocument/2006/relationships/hyperlink" Target="swordsearcher://bible/de12" TargetMode="External"/><Relationship Id="rId27" Type="http://schemas.openxmlformats.org/officeDocument/2006/relationships/hyperlink" Target="swordsearcher://bible/2chron1,11-12" TargetMode="External"/><Relationship Id="rId30" Type="http://schemas.openxmlformats.org/officeDocument/2006/relationships/hyperlink" Target="swordsearcher://bible/2chron1.13-17" TargetMode="External"/><Relationship Id="rId35" Type="http://schemas.openxmlformats.org/officeDocument/2006/relationships/hyperlink" Target="swordsearcher://bible/zech6" TargetMode="External"/><Relationship Id="rId43" Type="http://schemas.openxmlformats.org/officeDocument/2006/relationships/hyperlink" Target="swordsearcher://bible/isa40" TargetMode="External"/><Relationship Id="rId48" Type="http://schemas.openxmlformats.org/officeDocument/2006/relationships/hyperlink" Target="swordsearcher://bible/2chron7.3-7" TargetMode="External"/><Relationship Id="rId56" Type="http://schemas.openxmlformats.org/officeDocument/2006/relationships/footer" Target="footer1.xml"/><Relationship Id="rId8" Type="http://schemas.openxmlformats.org/officeDocument/2006/relationships/hyperlink" Target="swordsearcher://bible/2chron1-7" TargetMode="External"/><Relationship Id="rId51" Type="http://schemas.openxmlformats.org/officeDocument/2006/relationships/hyperlink" Target="swordsearcher://bible/2chron7.13-1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3E4CB-9AA4-4BAE-8794-7906F177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Pages>
  <Words>5439</Words>
  <Characters>31003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4</cp:revision>
  <cp:lastPrinted>2026-05-05T14:53:00Z</cp:lastPrinted>
  <dcterms:created xsi:type="dcterms:W3CDTF">2026-05-05T14:38:00Z</dcterms:created>
  <dcterms:modified xsi:type="dcterms:W3CDTF">2026-05-05T22:23:00Z</dcterms:modified>
</cp:coreProperties>
</file>